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54E4" w14:textId="70F91D38" w:rsidR="00A26A59" w:rsidRPr="00451FC6" w:rsidRDefault="00451FC6" w:rsidP="00451FC6">
      <w:pPr>
        <w:ind w:left="0" w:hanging="993"/>
        <w:rPr>
          <w:rFonts w:ascii="Trebuchet MS" w:hAnsi="Trebuchet MS"/>
          <w:sz w:val="16"/>
          <w:szCs w:val="16"/>
        </w:rPr>
      </w:pPr>
      <w:r>
        <w:rPr>
          <w:rFonts w:ascii="Trebuchet MS" w:hAnsi="Trebuchet MS"/>
          <w:sz w:val="16"/>
          <w:szCs w:val="16"/>
        </w:rPr>
        <w:t>Stand: 04/2025</w:t>
      </w:r>
    </w:p>
    <w:tbl>
      <w:tblPr>
        <w:tblStyle w:val="TableGrid"/>
        <w:tblW w:w="11134" w:type="dxa"/>
        <w:tblInd w:w="-1013" w:type="dxa"/>
        <w:tblCellMar>
          <w:top w:w="13" w:type="dxa"/>
          <w:right w:w="21" w:type="dxa"/>
        </w:tblCellMar>
        <w:tblLook w:val="04A0" w:firstRow="1" w:lastRow="0" w:firstColumn="1" w:lastColumn="0" w:noHBand="0" w:noVBand="1"/>
      </w:tblPr>
      <w:tblGrid>
        <w:gridCol w:w="327"/>
        <w:gridCol w:w="2648"/>
        <w:gridCol w:w="5107"/>
        <w:gridCol w:w="2654"/>
        <w:gridCol w:w="398"/>
      </w:tblGrid>
      <w:tr w:rsidR="00A26A59" w14:paraId="44037E86" w14:textId="77777777">
        <w:trPr>
          <w:trHeight w:val="297"/>
        </w:trPr>
        <w:tc>
          <w:tcPr>
            <w:tcW w:w="11134" w:type="dxa"/>
            <w:gridSpan w:val="5"/>
            <w:tcBorders>
              <w:top w:val="nil"/>
              <w:left w:val="nil"/>
              <w:bottom w:val="nil"/>
              <w:right w:val="nil"/>
            </w:tcBorders>
            <w:shd w:val="clear" w:color="auto" w:fill="1D5EA5"/>
          </w:tcPr>
          <w:p w14:paraId="239C7364" w14:textId="731A2524" w:rsidR="00A26A59" w:rsidRDefault="00175FA5">
            <w:pPr>
              <w:ind w:left="67"/>
            </w:pPr>
            <w:r>
              <w:rPr>
                <w:sz w:val="28"/>
              </w:rPr>
              <w:t xml:space="preserve">  </w:t>
            </w:r>
            <w:r>
              <w:rPr>
                <w:sz w:val="28"/>
              </w:rPr>
              <w:tab/>
            </w:r>
            <w:r>
              <w:rPr>
                <w:b/>
                <w:color w:val="FFFFFF"/>
                <w:sz w:val="28"/>
              </w:rPr>
              <w:t xml:space="preserve">  </w:t>
            </w:r>
            <w:r>
              <w:rPr>
                <w:b/>
                <w:color w:val="FFFFFF"/>
                <w:sz w:val="28"/>
              </w:rPr>
              <w:tab/>
            </w:r>
            <w:r>
              <w:rPr>
                <w:sz w:val="28"/>
              </w:rPr>
              <w:t xml:space="preserve"> </w:t>
            </w:r>
            <w:r>
              <w:t xml:space="preserve"> </w:t>
            </w:r>
          </w:p>
        </w:tc>
      </w:tr>
      <w:tr w:rsidR="00A26A59" w:rsidRPr="00451FC6" w14:paraId="1DCD5EF7" w14:textId="77777777">
        <w:trPr>
          <w:trHeight w:val="986"/>
        </w:trPr>
        <w:tc>
          <w:tcPr>
            <w:tcW w:w="365" w:type="dxa"/>
            <w:tcBorders>
              <w:top w:val="single" w:sz="10" w:space="0" w:color="1D5EA5"/>
              <w:left w:val="nil"/>
              <w:bottom w:val="nil"/>
              <w:right w:val="nil"/>
            </w:tcBorders>
            <w:shd w:val="clear" w:color="auto" w:fill="1D5EA5"/>
          </w:tcPr>
          <w:p w14:paraId="5519A130" w14:textId="77777777" w:rsidR="00A26A59" w:rsidRPr="00451FC6" w:rsidRDefault="00175FA5">
            <w:pPr>
              <w:ind w:left="67"/>
              <w:rPr>
                <w:rFonts w:ascii="Trebuchet MS" w:hAnsi="Trebuchet MS"/>
              </w:rPr>
            </w:pPr>
            <w:r w:rsidRPr="00451FC6">
              <w:rPr>
                <w:rFonts w:ascii="Trebuchet MS" w:hAnsi="Trebuchet MS"/>
                <w:sz w:val="24"/>
              </w:rPr>
              <w:t xml:space="preserve"> </w:t>
            </w:r>
            <w:r w:rsidRPr="00451FC6">
              <w:rPr>
                <w:rFonts w:ascii="Trebuchet MS" w:hAnsi="Trebuchet MS"/>
              </w:rPr>
              <w:t xml:space="preserve"> </w:t>
            </w:r>
          </w:p>
        </w:tc>
        <w:tc>
          <w:tcPr>
            <w:tcW w:w="2840" w:type="dxa"/>
            <w:tcBorders>
              <w:top w:val="nil"/>
              <w:left w:val="nil"/>
              <w:bottom w:val="nil"/>
              <w:right w:val="single" w:sz="4" w:space="0" w:color="000000"/>
            </w:tcBorders>
          </w:tcPr>
          <w:p w14:paraId="5349855A" w14:textId="7DEA2D35" w:rsidR="00A26A59" w:rsidRPr="00451FC6" w:rsidRDefault="00175FA5">
            <w:pPr>
              <w:ind w:left="130"/>
              <w:rPr>
                <w:rFonts w:ascii="Trebuchet MS" w:hAnsi="Trebuchet MS"/>
              </w:rPr>
            </w:pPr>
            <w:r w:rsidRPr="00451FC6">
              <w:rPr>
                <w:rFonts w:ascii="Trebuchet MS" w:hAnsi="Trebuchet MS"/>
                <w:sz w:val="24"/>
              </w:rPr>
              <w:t>Einrichtung:</w:t>
            </w:r>
          </w:p>
          <w:p w14:paraId="476BD5E2" w14:textId="487C8914" w:rsidR="00A26A59" w:rsidRPr="00451FC6" w:rsidRDefault="00A26A59">
            <w:pPr>
              <w:ind w:left="130"/>
              <w:rPr>
                <w:rFonts w:ascii="Trebuchet MS" w:hAnsi="Trebuchet MS"/>
                <w:sz w:val="24"/>
              </w:rPr>
            </w:pPr>
          </w:p>
        </w:tc>
        <w:tc>
          <w:tcPr>
            <w:tcW w:w="4647" w:type="dxa"/>
            <w:tcBorders>
              <w:top w:val="nil"/>
              <w:left w:val="single" w:sz="4" w:space="0" w:color="000000"/>
              <w:bottom w:val="nil"/>
              <w:right w:val="single" w:sz="4" w:space="0" w:color="000000"/>
            </w:tcBorders>
          </w:tcPr>
          <w:p w14:paraId="3AF7F09B" w14:textId="669F075B" w:rsidR="00451FC6" w:rsidRPr="00451FC6" w:rsidRDefault="00175FA5" w:rsidP="00451FC6">
            <w:pPr>
              <w:ind w:left="1159" w:right="717" w:hanging="434"/>
              <w:jc w:val="center"/>
              <w:rPr>
                <w:rFonts w:ascii="Trebuchet MS" w:hAnsi="Trebuchet MS"/>
                <w:b/>
                <w:sz w:val="28"/>
              </w:rPr>
            </w:pPr>
            <w:r w:rsidRPr="00451FC6">
              <w:rPr>
                <w:rFonts w:ascii="Trebuchet MS" w:hAnsi="Trebuchet MS"/>
                <w:b/>
                <w:sz w:val="28"/>
              </w:rPr>
              <w:t>Betriebsanweisung</w:t>
            </w:r>
          </w:p>
          <w:p w14:paraId="0EF92515" w14:textId="0297C38E" w:rsidR="00A26A59" w:rsidRPr="00451FC6" w:rsidRDefault="00175FA5" w:rsidP="00434DC6">
            <w:pPr>
              <w:ind w:left="2487" w:right="717" w:hanging="2043"/>
              <w:jc w:val="both"/>
              <w:rPr>
                <w:rFonts w:ascii="Trebuchet MS" w:hAnsi="Trebuchet MS"/>
              </w:rPr>
            </w:pPr>
            <w:r w:rsidRPr="00451FC6">
              <w:rPr>
                <w:rFonts w:ascii="Trebuchet MS" w:hAnsi="Trebuchet MS"/>
                <w:b/>
                <w:sz w:val="32"/>
              </w:rPr>
              <w:t>Öffnen</w:t>
            </w:r>
            <w:r w:rsidR="00451FC6" w:rsidRPr="00451FC6">
              <w:rPr>
                <w:rFonts w:ascii="Trebuchet MS" w:hAnsi="Trebuchet MS"/>
                <w:b/>
                <w:sz w:val="32"/>
              </w:rPr>
              <w:t xml:space="preserve"> </w:t>
            </w:r>
            <w:r w:rsidRPr="00451FC6">
              <w:rPr>
                <w:rFonts w:ascii="Trebuchet MS" w:hAnsi="Trebuchet MS"/>
                <w:b/>
                <w:sz w:val="32"/>
              </w:rPr>
              <w:t>eingehender</w:t>
            </w:r>
            <w:r w:rsidR="00451FC6" w:rsidRPr="00451FC6">
              <w:rPr>
                <w:rFonts w:ascii="Trebuchet MS" w:hAnsi="Trebuchet MS"/>
                <w:b/>
                <w:sz w:val="32"/>
              </w:rPr>
              <w:t xml:space="preserve"> </w:t>
            </w:r>
            <w:r w:rsidRPr="00451FC6">
              <w:rPr>
                <w:rFonts w:ascii="Trebuchet MS" w:hAnsi="Trebuchet MS"/>
                <w:b/>
                <w:sz w:val="32"/>
              </w:rPr>
              <w:t xml:space="preserve">Post </w:t>
            </w:r>
            <w:r w:rsidRPr="00451FC6">
              <w:rPr>
                <w:rFonts w:ascii="Trebuchet MS" w:hAnsi="Trebuchet MS"/>
              </w:rPr>
              <w:t xml:space="preserve"> </w:t>
            </w:r>
          </w:p>
        </w:tc>
        <w:tc>
          <w:tcPr>
            <w:tcW w:w="2835" w:type="dxa"/>
            <w:tcBorders>
              <w:top w:val="nil"/>
              <w:left w:val="single" w:sz="4" w:space="0" w:color="000000"/>
              <w:bottom w:val="nil"/>
              <w:right w:val="nil"/>
            </w:tcBorders>
          </w:tcPr>
          <w:p w14:paraId="18311163" w14:textId="469FFE91" w:rsidR="00A26A59" w:rsidRPr="00451FC6" w:rsidRDefault="00175FA5" w:rsidP="00451FC6">
            <w:pPr>
              <w:spacing w:after="12"/>
              <w:ind w:left="125"/>
              <w:rPr>
                <w:rFonts w:ascii="Trebuchet MS" w:hAnsi="Trebuchet MS"/>
              </w:rPr>
            </w:pPr>
            <w:r w:rsidRPr="00451FC6">
              <w:rPr>
                <w:rFonts w:ascii="Trebuchet MS" w:hAnsi="Trebuchet MS"/>
                <w:sz w:val="24"/>
              </w:rPr>
              <w:t xml:space="preserve">Datum: </w:t>
            </w:r>
            <w:r w:rsidRPr="00451FC6">
              <w:rPr>
                <w:rFonts w:ascii="Trebuchet MS" w:hAnsi="Trebuchet MS"/>
              </w:rPr>
              <w:t xml:space="preserve"> </w:t>
            </w:r>
          </w:p>
          <w:p w14:paraId="2D74C128" w14:textId="77777777" w:rsidR="00A26A59" w:rsidRPr="00451FC6" w:rsidRDefault="00175FA5">
            <w:pPr>
              <w:ind w:left="125"/>
              <w:rPr>
                <w:rFonts w:ascii="Trebuchet MS" w:hAnsi="Trebuchet MS"/>
              </w:rPr>
            </w:pPr>
            <w:r w:rsidRPr="00451FC6">
              <w:rPr>
                <w:rFonts w:ascii="Trebuchet MS" w:hAnsi="Trebuchet MS"/>
                <w:sz w:val="24"/>
              </w:rPr>
              <w:t>Unterschrift:</w:t>
            </w:r>
            <w:r w:rsidRPr="00451FC6">
              <w:rPr>
                <w:rFonts w:ascii="Trebuchet MS" w:hAnsi="Trebuchet MS"/>
                <w:sz w:val="22"/>
              </w:rPr>
              <w:t xml:space="preserve"> </w:t>
            </w:r>
            <w:r w:rsidRPr="00451FC6">
              <w:rPr>
                <w:rFonts w:ascii="Trebuchet MS" w:hAnsi="Trebuchet MS"/>
              </w:rPr>
              <w:t xml:space="preserve"> </w:t>
            </w:r>
          </w:p>
        </w:tc>
        <w:tc>
          <w:tcPr>
            <w:tcW w:w="446" w:type="dxa"/>
            <w:tcBorders>
              <w:top w:val="single" w:sz="10" w:space="0" w:color="1D5EA5"/>
              <w:left w:val="nil"/>
              <w:bottom w:val="nil"/>
              <w:right w:val="nil"/>
            </w:tcBorders>
            <w:shd w:val="clear" w:color="auto" w:fill="1D5EA5"/>
          </w:tcPr>
          <w:p w14:paraId="7322EC3A" w14:textId="77777777" w:rsidR="00A26A59" w:rsidRPr="00451FC6" w:rsidRDefault="00175FA5">
            <w:pPr>
              <w:ind w:left="72"/>
              <w:rPr>
                <w:rFonts w:ascii="Trebuchet MS" w:hAnsi="Trebuchet MS"/>
              </w:rPr>
            </w:pPr>
            <w:r w:rsidRPr="00451FC6">
              <w:rPr>
                <w:rFonts w:ascii="Trebuchet MS" w:hAnsi="Trebuchet MS"/>
                <w:sz w:val="24"/>
              </w:rPr>
              <w:t xml:space="preserve"> </w:t>
            </w:r>
            <w:r w:rsidRPr="00451FC6">
              <w:rPr>
                <w:rFonts w:ascii="Trebuchet MS" w:hAnsi="Trebuchet MS"/>
              </w:rPr>
              <w:t xml:space="preserve"> </w:t>
            </w:r>
          </w:p>
        </w:tc>
      </w:tr>
      <w:tr w:rsidR="00A26A59" w:rsidRPr="00451FC6" w14:paraId="047D05B9" w14:textId="77777777">
        <w:trPr>
          <w:trHeight w:val="487"/>
        </w:trPr>
        <w:tc>
          <w:tcPr>
            <w:tcW w:w="11134" w:type="dxa"/>
            <w:gridSpan w:val="5"/>
            <w:tcBorders>
              <w:top w:val="nil"/>
              <w:left w:val="nil"/>
              <w:bottom w:val="nil"/>
              <w:right w:val="nil"/>
            </w:tcBorders>
            <w:shd w:val="clear" w:color="auto" w:fill="1D5EA5"/>
          </w:tcPr>
          <w:p w14:paraId="6AC0E0CD" w14:textId="3A7934D9" w:rsidR="00A26A59" w:rsidRPr="00451FC6" w:rsidRDefault="00175FA5">
            <w:pPr>
              <w:tabs>
                <w:tab w:val="center" w:pos="5523"/>
                <w:tab w:val="center" w:pos="10759"/>
              </w:tabs>
              <w:ind w:left="0"/>
              <w:rPr>
                <w:rFonts w:ascii="Trebuchet MS" w:hAnsi="Trebuchet MS"/>
              </w:rPr>
            </w:pPr>
            <w:r w:rsidRPr="00451FC6">
              <w:rPr>
                <w:rFonts w:ascii="Trebuchet MS" w:hAnsi="Trebuchet MS"/>
                <w:sz w:val="28"/>
              </w:rPr>
              <w:t xml:space="preserve">  </w:t>
            </w:r>
            <w:r w:rsidRPr="00451FC6">
              <w:rPr>
                <w:rFonts w:ascii="Trebuchet MS" w:hAnsi="Trebuchet MS"/>
                <w:sz w:val="28"/>
              </w:rPr>
              <w:tab/>
            </w:r>
            <w:r w:rsidRPr="00451FC6">
              <w:rPr>
                <w:rFonts w:ascii="Trebuchet MS" w:hAnsi="Trebuchet MS"/>
                <w:b/>
                <w:color w:val="FFFFFF"/>
                <w:sz w:val="28"/>
              </w:rPr>
              <w:t xml:space="preserve">Gefahren für Menschen und Umwelt  </w:t>
            </w:r>
            <w:r w:rsidRPr="00451FC6">
              <w:rPr>
                <w:rFonts w:ascii="Trebuchet MS" w:hAnsi="Trebuchet MS"/>
                <w:b/>
                <w:color w:val="FFFFFF"/>
                <w:sz w:val="28"/>
              </w:rPr>
              <w:tab/>
            </w:r>
            <w:r w:rsidRPr="00451FC6">
              <w:rPr>
                <w:rFonts w:ascii="Trebuchet MS" w:hAnsi="Trebuchet MS"/>
                <w:sz w:val="28"/>
              </w:rPr>
              <w:t xml:space="preserve"> </w:t>
            </w:r>
            <w:r w:rsidRPr="00451FC6">
              <w:rPr>
                <w:rFonts w:ascii="Trebuchet MS" w:hAnsi="Trebuchet MS"/>
              </w:rPr>
              <w:t xml:space="preserve"> </w:t>
            </w:r>
          </w:p>
        </w:tc>
      </w:tr>
      <w:tr w:rsidR="00A26A59" w:rsidRPr="00451FC6" w14:paraId="4A761A10" w14:textId="77777777">
        <w:trPr>
          <w:trHeight w:val="1548"/>
        </w:trPr>
        <w:tc>
          <w:tcPr>
            <w:tcW w:w="365" w:type="dxa"/>
            <w:tcBorders>
              <w:top w:val="nil"/>
              <w:left w:val="nil"/>
              <w:bottom w:val="nil"/>
              <w:right w:val="nil"/>
            </w:tcBorders>
            <w:shd w:val="clear" w:color="auto" w:fill="1D5EA5"/>
          </w:tcPr>
          <w:p w14:paraId="4B51373D" w14:textId="77777777" w:rsidR="00A26A59" w:rsidRPr="00451FC6" w:rsidRDefault="00175FA5">
            <w:pPr>
              <w:ind w:left="67"/>
              <w:rPr>
                <w:rFonts w:ascii="Trebuchet MS" w:hAnsi="Trebuchet MS"/>
              </w:rPr>
            </w:pPr>
            <w:r w:rsidRPr="00451FC6">
              <w:rPr>
                <w:rFonts w:ascii="Trebuchet MS" w:hAnsi="Trebuchet MS"/>
                <w:sz w:val="24"/>
              </w:rPr>
              <w:t xml:space="preserve"> </w:t>
            </w:r>
            <w:r w:rsidRPr="00451FC6">
              <w:rPr>
                <w:rFonts w:ascii="Trebuchet MS" w:hAnsi="Trebuchet MS"/>
              </w:rPr>
              <w:t xml:space="preserve"> </w:t>
            </w:r>
          </w:p>
        </w:tc>
        <w:tc>
          <w:tcPr>
            <w:tcW w:w="10322" w:type="dxa"/>
            <w:gridSpan w:val="3"/>
            <w:tcBorders>
              <w:top w:val="nil"/>
              <w:left w:val="nil"/>
              <w:bottom w:val="nil"/>
              <w:right w:val="nil"/>
            </w:tcBorders>
          </w:tcPr>
          <w:p w14:paraId="05C0FF5F" w14:textId="20C4698E" w:rsidR="00A26A59" w:rsidRPr="00451FC6" w:rsidRDefault="00175FA5">
            <w:pPr>
              <w:spacing w:after="61" w:line="238" w:lineRule="auto"/>
              <w:ind w:left="144" w:right="55"/>
              <w:jc w:val="both"/>
              <w:rPr>
                <w:rFonts w:ascii="Trebuchet MS" w:hAnsi="Trebuchet MS"/>
              </w:rPr>
            </w:pPr>
            <w:r w:rsidRPr="00451FC6">
              <w:rPr>
                <w:rFonts w:ascii="Trebuchet MS" w:hAnsi="Trebuchet MS"/>
                <w:sz w:val="22"/>
              </w:rPr>
              <w:t xml:space="preserve">Eingehende Briefe und Pakete können als </w:t>
            </w:r>
            <w:r w:rsidRPr="00451FC6">
              <w:rPr>
                <w:rFonts w:ascii="Trebuchet MS" w:hAnsi="Trebuchet MS"/>
                <w:b/>
                <w:sz w:val="22"/>
              </w:rPr>
              <w:t>Drohsendung</w:t>
            </w:r>
            <w:r w:rsidRPr="00451FC6">
              <w:rPr>
                <w:rFonts w:ascii="Trebuchet MS" w:hAnsi="Trebuchet MS"/>
                <w:sz w:val="22"/>
              </w:rPr>
              <w:t xml:space="preserve"> verstörende, bedrohende oder erschreckende Inhalte haben. Zusätzlich können der Post in diesen Sendungen undefinierbare oder auffällige Stoffe beigefügt sein, die für zusätzliche Verunsicherung bei den Adressaten sorgen sollen. </w:t>
            </w:r>
            <w:r w:rsidRPr="00451FC6">
              <w:rPr>
                <w:rFonts w:ascii="Trebuchet MS" w:hAnsi="Trebuchet MS"/>
              </w:rPr>
              <w:t xml:space="preserve"> </w:t>
            </w:r>
          </w:p>
          <w:p w14:paraId="58119BAE" w14:textId="6747AFDD" w:rsidR="00A26A59" w:rsidRPr="00451FC6" w:rsidRDefault="00175FA5">
            <w:pPr>
              <w:ind w:left="144"/>
              <w:jc w:val="both"/>
              <w:rPr>
                <w:rFonts w:ascii="Trebuchet MS" w:hAnsi="Trebuchet MS"/>
              </w:rPr>
            </w:pPr>
            <w:r w:rsidRPr="00451FC6">
              <w:rPr>
                <w:rFonts w:ascii="Trebuchet MS" w:hAnsi="Trebuchet MS"/>
                <w:sz w:val="22"/>
              </w:rPr>
              <w:t xml:space="preserve">In Form eines </w:t>
            </w:r>
            <w:r w:rsidRPr="00451FC6">
              <w:rPr>
                <w:rFonts w:ascii="Trebuchet MS" w:hAnsi="Trebuchet MS"/>
                <w:b/>
                <w:sz w:val="22"/>
              </w:rPr>
              <w:t>Anschlags</w:t>
            </w:r>
            <w:r w:rsidRPr="00451FC6">
              <w:rPr>
                <w:rFonts w:ascii="Trebuchet MS" w:hAnsi="Trebuchet MS"/>
                <w:sz w:val="22"/>
              </w:rPr>
              <w:t xml:space="preserve"> können Postsendungen gefährliche Stoffe (z. B. Gift) oder in Form einer Briefbombe brand</w:t>
            </w:r>
            <w:r w:rsidR="00451FC6">
              <w:rPr>
                <w:rFonts w:ascii="Trebuchet MS" w:hAnsi="Trebuchet MS"/>
                <w:sz w:val="22"/>
              </w:rPr>
              <w:t>-</w:t>
            </w:r>
            <w:r w:rsidR="00A37680" w:rsidRPr="00451FC6">
              <w:rPr>
                <w:rFonts w:ascii="Trebuchet MS" w:hAnsi="Trebuchet MS"/>
                <w:sz w:val="22"/>
              </w:rPr>
              <w:t xml:space="preserve"> </w:t>
            </w:r>
            <w:r w:rsidRPr="00451FC6">
              <w:rPr>
                <w:rFonts w:ascii="Trebuchet MS" w:hAnsi="Trebuchet MS"/>
                <w:sz w:val="22"/>
              </w:rPr>
              <w:t xml:space="preserve">und explosionsfähige Apparaturen beinhalten. </w:t>
            </w:r>
            <w:r w:rsidRPr="00451FC6">
              <w:rPr>
                <w:rFonts w:ascii="Trebuchet MS" w:hAnsi="Trebuchet MS"/>
              </w:rPr>
              <w:t xml:space="preserve"> </w:t>
            </w:r>
          </w:p>
        </w:tc>
        <w:tc>
          <w:tcPr>
            <w:tcW w:w="446" w:type="dxa"/>
            <w:tcBorders>
              <w:top w:val="nil"/>
              <w:left w:val="nil"/>
              <w:bottom w:val="nil"/>
              <w:right w:val="nil"/>
            </w:tcBorders>
            <w:shd w:val="clear" w:color="auto" w:fill="1D5EA5"/>
          </w:tcPr>
          <w:p w14:paraId="368E3695" w14:textId="77777777" w:rsidR="00A26A59" w:rsidRPr="00451FC6" w:rsidRDefault="00175FA5">
            <w:pPr>
              <w:spacing w:after="569"/>
              <w:ind w:left="72"/>
              <w:rPr>
                <w:rFonts w:ascii="Trebuchet MS" w:hAnsi="Trebuchet MS"/>
              </w:rPr>
            </w:pPr>
            <w:r w:rsidRPr="00451FC6">
              <w:rPr>
                <w:rFonts w:ascii="Trebuchet MS" w:hAnsi="Trebuchet MS"/>
                <w:sz w:val="24"/>
              </w:rPr>
              <w:t xml:space="preserve"> </w:t>
            </w:r>
            <w:r w:rsidRPr="00451FC6">
              <w:rPr>
                <w:rFonts w:ascii="Trebuchet MS" w:hAnsi="Trebuchet MS"/>
              </w:rPr>
              <w:t xml:space="preserve"> </w:t>
            </w:r>
          </w:p>
          <w:p w14:paraId="08D0B9D7" w14:textId="644F1076" w:rsidR="00A26A59" w:rsidRPr="00451FC6" w:rsidRDefault="00451FC6">
            <w:pPr>
              <w:ind w:left="-22"/>
              <w:rPr>
                <w:rFonts w:ascii="Trebuchet MS" w:hAnsi="Trebuchet MS"/>
              </w:rPr>
            </w:pPr>
            <w:r w:rsidRPr="00451FC6">
              <w:rPr>
                <w:rFonts w:ascii="Trebuchet MS" w:hAnsi="Trebuchet MS"/>
                <w:sz w:val="22"/>
              </w:rPr>
              <w:t xml:space="preserve">- </w:t>
            </w:r>
          </w:p>
        </w:tc>
      </w:tr>
      <w:tr w:rsidR="00A26A59" w:rsidRPr="00451FC6" w14:paraId="40DF2660" w14:textId="77777777">
        <w:trPr>
          <w:trHeight w:val="488"/>
        </w:trPr>
        <w:tc>
          <w:tcPr>
            <w:tcW w:w="11134" w:type="dxa"/>
            <w:gridSpan w:val="5"/>
            <w:tcBorders>
              <w:top w:val="nil"/>
              <w:left w:val="nil"/>
              <w:bottom w:val="nil"/>
              <w:right w:val="nil"/>
            </w:tcBorders>
            <w:shd w:val="clear" w:color="auto" w:fill="1D5EA5"/>
          </w:tcPr>
          <w:p w14:paraId="2FD2B10E" w14:textId="77777777" w:rsidR="00A26A59" w:rsidRPr="00451FC6" w:rsidRDefault="00175FA5">
            <w:pPr>
              <w:tabs>
                <w:tab w:val="center" w:pos="5523"/>
                <w:tab w:val="center" w:pos="10759"/>
              </w:tabs>
              <w:ind w:left="0"/>
              <w:rPr>
                <w:rFonts w:ascii="Trebuchet MS" w:hAnsi="Trebuchet MS"/>
              </w:rPr>
            </w:pPr>
            <w:r w:rsidRPr="00451FC6">
              <w:rPr>
                <w:rFonts w:ascii="Trebuchet MS" w:hAnsi="Trebuchet MS"/>
                <w:sz w:val="37"/>
                <w:vertAlign w:val="superscript"/>
              </w:rPr>
              <w:t xml:space="preserve">  </w:t>
            </w:r>
            <w:r w:rsidRPr="00451FC6">
              <w:rPr>
                <w:rFonts w:ascii="Trebuchet MS" w:hAnsi="Trebuchet MS"/>
                <w:sz w:val="37"/>
                <w:vertAlign w:val="superscript"/>
              </w:rPr>
              <w:tab/>
            </w:r>
            <w:r w:rsidRPr="00451FC6">
              <w:rPr>
                <w:rFonts w:ascii="Trebuchet MS" w:hAnsi="Trebuchet MS"/>
                <w:b/>
                <w:color w:val="FFFFFF"/>
                <w:sz w:val="28"/>
              </w:rPr>
              <w:t xml:space="preserve">Schutzmaßnahmen und Verhaltensregeln  </w:t>
            </w:r>
            <w:r w:rsidRPr="00451FC6">
              <w:rPr>
                <w:rFonts w:ascii="Trebuchet MS" w:hAnsi="Trebuchet MS"/>
                <w:b/>
                <w:color w:val="FFFFFF"/>
                <w:sz w:val="28"/>
              </w:rPr>
              <w:tab/>
            </w:r>
            <w:r w:rsidRPr="00451FC6">
              <w:rPr>
                <w:rFonts w:ascii="Trebuchet MS" w:hAnsi="Trebuchet MS"/>
                <w:sz w:val="37"/>
                <w:vertAlign w:val="superscript"/>
              </w:rPr>
              <w:t xml:space="preserve"> </w:t>
            </w:r>
            <w:r w:rsidRPr="00451FC6">
              <w:rPr>
                <w:rFonts w:ascii="Trebuchet MS" w:hAnsi="Trebuchet MS"/>
              </w:rPr>
              <w:t xml:space="preserve"> </w:t>
            </w:r>
          </w:p>
        </w:tc>
      </w:tr>
      <w:tr w:rsidR="00A26A59" w:rsidRPr="00451FC6" w14:paraId="48DB3396" w14:textId="77777777">
        <w:trPr>
          <w:trHeight w:val="4515"/>
        </w:trPr>
        <w:tc>
          <w:tcPr>
            <w:tcW w:w="365" w:type="dxa"/>
            <w:tcBorders>
              <w:top w:val="nil"/>
              <w:left w:val="nil"/>
              <w:bottom w:val="nil"/>
              <w:right w:val="nil"/>
            </w:tcBorders>
            <w:shd w:val="clear" w:color="auto" w:fill="1D5EA5"/>
          </w:tcPr>
          <w:p w14:paraId="4BD004DF" w14:textId="77777777" w:rsidR="00A26A59" w:rsidRPr="00451FC6" w:rsidRDefault="00175FA5">
            <w:pPr>
              <w:ind w:left="67"/>
              <w:rPr>
                <w:rFonts w:ascii="Trebuchet MS" w:hAnsi="Trebuchet MS"/>
              </w:rPr>
            </w:pPr>
            <w:r w:rsidRPr="00451FC6">
              <w:rPr>
                <w:rFonts w:ascii="Trebuchet MS" w:hAnsi="Trebuchet MS"/>
                <w:sz w:val="24"/>
              </w:rPr>
              <w:t xml:space="preserve"> </w:t>
            </w:r>
            <w:r w:rsidRPr="00451FC6">
              <w:rPr>
                <w:rFonts w:ascii="Trebuchet MS" w:hAnsi="Trebuchet MS"/>
              </w:rPr>
              <w:t xml:space="preserve"> </w:t>
            </w:r>
          </w:p>
        </w:tc>
        <w:tc>
          <w:tcPr>
            <w:tcW w:w="10322" w:type="dxa"/>
            <w:gridSpan w:val="3"/>
            <w:tcBorders>
              <w:top w:val="nil"/>
              <w:left w:val="nil"/>
              <w:bottom w:val="nil"/>
              <w:right w:val="nil"/>
            </w:tcBorders>
          </w:tcPr>
          <w:p w14:paraId="0657AA3E" w14:textId="51A00244" w:rsidR="00A26A59" w:rsidRPr="00451FC6" w:rsidRDefault="00175FA5">
            <w:pPr>
              <w:spacing w:after="142" w:line="237" w:lineRule="auto"/>
              <w:ind w:left="72"/>
              <w:rPr>
                <w:rFonts w:ascii="Trebuchet MS" w:hAnsi="Trebuchet MS"/>
              </w:rPr>
            </w:pPr>
            <w:r w:rsidRPr="00451FC6">
              <w:rPr>
                <w:rFonts w:ascii="Trebuchet MS" w:hAnsi="Trebuchet MS"/>
                <w:sz w:val="22"/>
              </w:rPr>
              <w:t xml:space="preserve">Auffällige Postsendungen sind vor dem Öffnen aus der eingehenden Post heraus zu sortieren und besonders zu behandeln. Auffälligkeiten können sein:  </w:t>
            </w:r>
            <w:r w:rsidRPr="00451FC6">
              <w:rPr>
                <w:rFonts w:ascii="Trebuchet MS" w:hAnsi="Trebuchet MS"/>
              </w:rPr>
              <w:t xml:space="preserve"> </w:t>
            </w:r>
          </w:p>
          <w:p w14:paraId="6C2ACE15" w14:textId="68F9D105" w:rsidR="00A26A59" w:rsidRPr="00451FC6" w:rsidRDefault="00175FA5">
            <w:pPr>
              <w:numPr>
                <w:ilvl w:val="0"/>
                <w:numId w:val="1"/>
              </w:numPr>
              <w:spacing w:after="34"/>
              <w:ind w:hanging="360"/>
              <w:rPr>
                <w:rFonts w:ascii="Trebuchet MS" w:hAnsi="Trebuchet MS"/>
              </w:rPr>
            </w:pPr>
            <w:r w:rsidRPr="00451FC6">
              <w:rPr>
                <w:rFonts w:ascii="Trebuchet MS" w:hAnsi="Trebuchet MS"/>
                <w:sz w:val="22"/>
              </w:rPr>
              <w:t xml:space="preserve">Sendungen ohne Absender oder mit radikalen Symbolen oder Aufschriften auf dem Umschlag, </w:t>
            </w:r>
            <w:r w:rsidRPr="00451FC6">
              <w:rPr>
                <w:rFonts w:ascii="Trebuchet MS" w:hAnsi="Trebuchet MS"/>
              </w:rPr>
              <w:t xml:space="preserve"> </w:t>
            </w:r>
          </w:p>
          <w:p w14:paraId="4130F95C" w14:textId="559F30EF" w:rsidR="00A26A59" w:rsidRPr="00451FC6" w:rsidRDefault="00175FA5">
            <w:pPr>
              <w:numPr>
                <w:ilvl w:val="0"/>
                <w:numId w:val="1"/>
              </w:numPr>
              <w:spacing w:after="33"/>
              <w:ind w:hanging="360"/>
              <w:rPr>
                <w:rFonts w:ascii="Trebuchet MS" w:hAnsi="Trebuchet MS"/>
              </w:rPr>
            </w:pPr>
            <w:r w:rsidRPr="00451FC6">
              <w:rPr>
                <w:rFonts w:ascii="Trebuchet MS" w:hAnsi="Trebuchet MS"/>
                <w:sz w:val="22"/>
              </w:rPr>
              <w:t xml:space="preserve">fühlbar, hörbar oder sichtbar unüblicher Inhalt (z. B. loses Pulver oder Granulat, Drähte), </w:t>
            </w:r>
            <w:r w:rsidRPr="00451FC6">
              <w:rPr>
                <w:rFonts w:ascii="Trebuchet MS" w:hAnsi="Trebuchet MS"/>
              </w:rPr>
              <w:t xml:space="preserve"> </w:t>
            </w:r>
          </w:p>
          <w:p w14:paraId="0EDB1079" w14:textId="77777777" w:rsidR="00A26A59" w:rsidRPr="00451FC6" w:rsidRDefault="00175FA5">
            <w:pPr>
              <w:numPr>
                <w:ilvl w:val="0"/>
                <w:numId w:val="1"/>
              </w:numPr>
              <w:spacing w:after="34"/>
              <w:ind w:hanging="360"/>
              <w:rPr>
                <w:rFonts w:ascii="Trebuchet MS" w:hAnsi="Trebuchet MS"/>
              </w:rPr>
            </w:pPr>
            <w:r w:rsidRPr="00451FC6">
              <w:rPr>
                <w:rFonts w:ascii="Trebuchet MS" w:hAnsi="Trebuchet MS"/>
                <w:sz w:val="22"/>
              </w:rPr>
              <w:t xml:space="preserve">falsche oder ungültige Briefmarken, </w:t>
            </w:r>
            <w:r w:rsidRPr="00451FC6">
              <w:rPr>
                <w:rFonts w:ascii="Trebuchet MS" w:hAnsi="Trebuchet MS"/>
              </w:rPr>
              <w:t xml:space="preserve"> </w:t>
            </w:r>
          </w:p>
          <w:p w14:paraId="0513A177" w14:textId="308F3100" w:rsidR="00A26A59" w:rsidRPr="00451FC6" w:rsidRDefault="00175FA5">
            <w:pPr>
              <w:numPr>
                <w:ilvl w:val="0"/>
                <w:numId w:val="1"/>
              </w:numPr>
              <w:spacing w:after="15"/>
              <w:ind w:hanging="360"/>
              <w:rPr>
                <w:rFonts w:ascii="Trebuchet MS" w:hAnsi="Trebuchet MS"/>
              </w:rPr>
            </w:pPr>
            <w:r w:rsidRPr="00451FC6">
              <w:rPr>
                <w:rFonts w:ascii="Trebuchet MS" w:hAnsi="Trebuchet MS"/>
                <w:sz w:val="22"/>
              </w:rPr>
              <w:t xml:space="preserve">unprofessionelle Adressierung. </w:t>
            </w:r>
            <w:r w:rsidRPr="00451FC6">
              <w:rPr>
                <w:rFonts w:ascii="Trebuchet MS" w:hAnsi="Trebuchet MS"/>
              </w:rPr>
              <w:t xml:space="preserve"> </w:t>
            </w:r>
          </w:p>
          <w:p w14:paraId="5D260BD9" w14:textId="77777777" w:rsidR="00A26A59" w:rsidRPr="00451FC6" w:rsidRDefault="00175FA5">
            <w:pPr>
              <w:spacing w:after="110"/>
              <w:ind w:left="72"/>
              <w:rPr>
                <w:rFonts w:ascii="Trebuchet MS" w:hAnsi="Trebuchet MS"/>
              </w:rPr>
            </w:pPr>
            <w:r w:rsidRPr="00451FC6">
              <w:rPr>
                <w:rFonts w:ascii="Trebuchet MS" w:hAnsi="Trebuchet MS"/>
                <w:sz w:val="22"/>
              </w:rPr>
              <w:t xml:space="preserve">Behandlung auffälliger Postsendungen: </w:t>
            </w:r>
            <w:r w:rsidRPr="00451FC6">
              <w:rPr>
                <w:rFonts w:ascii="Trebuchet MS" w:hAnsi="Trebuchet MS"/>
              </w:rPr>
              <w:t xml:space="preserve"> </w:t>
            </w:r>
          </w:p>
          <w:p w14:paraId="17A177D3" w14:textId="77777777" w:rsidR="00A26A59" w:rsidRPr="00451FC6" w:rsidRDefault="00175FA5">
            <w:pPr>
              <w:numPr>
                <w:ilvl w:val="0"/>
                <w:numId w:val="1"/>
              </w:numPr>
              <w:spacing w:after="79" w:line="240" w:lineRule="auto"/>
              <w:ind w:hanging="360"/>
              <w:rPr>
                <w:rFonts w:ascii="Trebuchet MS" w:hAnsi="Trebuchet MS"/>
              </w:rPr>
            </w:pPr>
            <w:r w:rsidRPr="00451FC6">
              <w:rPr>
                <w:rFonts w:ascii="Trebuchet MS" w:hAnsi="Trebuchet MS"/>
                <w:sz w:val="22"/>
              </w:rPr>
              <w:t xml:space="preserve">Haben Sie den deutlichen Verdacht, dass es sich um einen Anschlag handelt, informieren Sie die Vorgesetzten und öffnen Sie diese Postsendung nicht. </w:t>
            </w:r>
            <w:r w:rsidRPr="00451FC6">
              <w:rPr>
                <w:rFonts w:ascii="Trebuchet MS" w:hAnsi="Trebuchet MS"/>
              </w:rPr>
              <w:t xml:space="preserve"> </w:t>
            </w:r>
          </w:p>
          <w:p w14:paraId="287E9406" w14:textId="77777777" w:rsidR="00A26A59" w:rsidRPr="00451FC6" w:rsidRDefault="00175FA5">
            <w:pPr>
              <w:numPr>
                <w:ilvl w:val="0"/>
                <w:numId w:val="1"/>
              </w:numPr>
              <w:spacing w:after="76" w:line="241" w:lineRule="auto"/>
              <w:ind w:hanging="360"/>
              <w:rPr>
                <w:rFonts w:ascii="Trebuchet MS" w:hAnsi="Trebuchet MS"/>
              </w:rPr>
            </w:pPr>
            <w:r w:rsidRPr="00451FC6">
              <w:rPr>
                <w:rFonts w:ascii="Trebuchet MS" w:hAnsi="Trebuchet MS"/>
                <w:sz w:val="22"/>
              </w:rPr>
              <w:t xml:space="preserve">Falls der Verdacht besteht, dass der Brief Pulver o.ä. enthalten könnte, legen Sie Einmalhandschuhe und eine Staubschutzmaske an und öffnen Sie die Post vorsichtig auf einer gesonderten Unterlage (z. B. einem Papierblatt). </w:t>
            </w:r>
            <w:r w:rsidRPr="00451FC6">
              <w:rPr>
                <w:rFonts w:ascii="Trebuchet MS" w:hAnsi="Trebuchet MS"/>
              </w:rPr>
              <w:t xml:space="preserve"> </w:t>
            </w:r>
          </w:p>
          <w:p w14:paraId="1B0170C4" w14:textId="77777777" w:rsidR="00A26A59" w:rsidRPr="00451FC6" w:rsidRDefault="00175FA5">
            <w:pPr>
              <w:numPr>
                <w:ilvl w:val="0"/>
                <w:numId w:val="1"/>
              </w:numPr>
              <w:spacing w:after="34"/>
              <w:ind w:hanging="360"/>
              <w:rPr>
                <w:rFonts w:ascii="Trebuchet MS" w:hAnsi="Trebuchet MS"/>
              </w:rPr>
            </w:pPr>
            <w:r w:rsidRPr="00451FC6">
              <w:rPr>
                <w:rFonts w:ascii="Trebuchet MS" w:hAnsi="Trebuchet MS"/>
                <w:sz w:val="22"/>
              </w:rPr>
              <w:t xml:space="preserve">Halten Sie möglichst großen Abstand zu der Postsendung (insbesondere mit dem Kopf).  </w:t>
            </w:r>
            <w:r w:rsidRPr="00451FC6">
              <w:rPr>
                <w:rFonts w:ascii="Trebuchet MS" w:hAnsi="Trebuchet MS"/>
              </w:rPr>
              <w:t xml:space="preserve"> </w:t>
            </w:r>
          </w:p>
          <w:p w14:paraId="214FC6BA" w14:textId="77777777" w:rsidR="00A26A59" w:rsidRPr="00451FC6" w:rsidRDefault="00175FA5">
            <w:pPr>
              <w:numPr>
                <w:ilvl w:val="0"/>
                <w:numId w:val="1"/>
              </w:numPr>
              <w:ind w:hanging="360"/>
              <w:rPr>
                <w:rFonts w:ascii="Trebuchet MS" w:hAnsi="Trebuchet MS"/>
              </w:rPr>
            </w:pPr>
            <w:r w:rsidRPr="00451FC6">
              <w:rPr>
                <w:rFonts w:ascii="Trebuchet MS" w:hAnsi="Trebuchet MS"/>
                <w:sz w:val="22"/>
              </w:rPr>
              <w:t xml:space="preserve">Öffnen Sie die Post an der Oberseite, so dass der Inhalt nicht gleich herausfällt. Schauen Sie dann vorsichtig hinein. </w:t>
            </w:r>
            <w:r w:rsidRPr="00451FC6">
              <w:rPr>
                <w:rFonts w:ascii="Trebuchet MS" w:hAnsi="Trebuchet MS"/>
              </w:rPr>
              <w:t xml:space="preserve"> </w:t>
            </w:r>
          </w:p>
        </w:tc>
        <w:tc>
          <w:tcPr>
            <w:tcW w:w="446" w:type="dxa"/>
            <w:tcBorders>
              <w:top w:val="nil"/>
              <w:left w:val="nil"/>
              <w:bottom w:val="nil"/>
              <w:right w:val="nil"/>
            </w:tcBorders>
            <w:shd w:val="clear" w:color="auto" w:fill="1D5EA5"/>
          </w:tcPr>
          <w:p w14:paraId="0C8797E7" w14:textId="77777777" w:rsidR="00A26A59" w:rsidRPr="00451FC6" w:rsidRDefault="00175FA5">
            <w:pPr>
              <w:ind w:left="72"/>
              <w:rPr>
                <w:rFonts w:ascii="Trebuchet MS" w:hAnsi="Trebuchet MS"/>
              </w:rPr>
            </w:pPr>
            <w:r w:rsidRPr="00451FC6">
              <w:rPr>
                <w:rFonts w:ascii="Trebuchet MS" w:hAnsi="Trebuchet MS"/>
                <w:sz w:val="24"/>
              </w:rPr>
              <w:t xml:space="preserve"> </w:t>
            </w:r>
            <w:r w:rsidRPr="00451FC6">
              <w:rPr>
                <w:rFonts w:ascii="Trebuchet MS" w:hAnsi="Trebuchet MS"/>
              </w:rPr>
              <w:t xml:space="preserve"> </w:t>
            </w:r>
          </w:p>
        </w:tc>
      </w:tr>
      <w:tr w:rsidR="00A26A59" w:rsidRPr="00451FC6" w14:paraId="4C73AEAE" w14:textId="77777777">
        <w:trPr>
          <w:trHeight w:val="487"/>
        </w:trPr>
        <w:tc>
          <w:tcPr>
            <w:tcW w:w="11134" w:type="dxa"/>
            <w:gridSpan w:val="5"/>
            <w:tcBorders>
              <w:top w:val="nil"/>
              <w:left w:val="nil"/>
              <w:bottom w:val="nil"/>
              <w:right w:val="nil"/>
            </w:tcBorders>
            <w:shd w:val="clear" w:color="auto" w:fill="1D5EA5"/>
          </w:tcPr>
          <w:p w14:paraId="1C56E3F3" w14:textId="77777777" w:rsidR="00A26A59" w:rsidRPr="00451FC6" w:rsidRDefault="00175FA5">
            <w:pPr>
              <w:tabs>
                <w:tab w:val="center" w:pos="5524"/>
                <w:tab w:val="center" w:pos="10908"/>
              </w:tabs>
              <w:ind w:left="0"/>
              <w:rPr>
                <w:rFonts w:ascii="Trebuchet MS" w:hAnsi="Trebuchet MS"/>
              </w:rPr>
            </w:pPr>
            <w:r w:rsidRPr="00451FC6">
              <w:rPr>
                <w:rFonts w:ascii="Trebuchet MS" w:hAnsi="Trebuchet MS"/>
                <w:sz w:val="24"/>
              </w:rPr>
              <w:t xml:space="preserve">  </w:t>
            </w:r>
            <w:r w:rsidRPr="00451FC6">
              <w:rPr>
                <w:rFonts w:ascii="Trebuchet MS" w:hAnsi="Trebuchet MS"/>
                <w:sz w:val="24"/>
              </w:rPr>
              <w:tab/>
            </w:r>
            <w:r w:rsidRPr="00451FC6">
              <w:rPr>
                <w:rFonts w:ascii="Trebuchet MS" w:hAnsi="Trebuchet MS"/>
                <w:b/>
                <w:color w:val="FFFFFF"/>
                <w:sz w:val="28"/>
              </w:rPr>
              <w:t xml:space="preserve">Verhalten bei Störungen  </w:t>
            </w:r>
            <w:r w:rsidRPr="00451FC6">
              <w:rPr>
                <w:rFonts w:ascii="Trebuchet MS" w:hAnsi="Trebuchet MS"/>
                <w:b/>
                <w:color w:val="FFFFFF"/>
                <w:sz w:val="28"/>
              </w:rPr>
              <w:tab/>
            </w:r>
            <w:r w:rsidRPr="00451FC6">
              <w:rPr>
                <w:rFonts w:ascii="Trebuchet MS" w:hAnsi="Trebuchet MS"/>
                <w:sz w:val="24"/>
              </w:rPr>
              <w:t xml:space="preserve"> </w:t>
            </w:r>
            <w:r w:rsidRPr="00451FC6">
              <w:rPr>
                <w:rFonts w:ascii="Trebuchet MS" w:hAnsi="Trebuchet MS"/>
              </w:rPr>
              <w:t xml:space="preserve"> </w:t>
            </w:r>
          </w:p>
        </w:tc>
      </w:tr>
      <w:tr w:rsidR="00A26A59" w:rsidRPr="00451FC6" w14:paraId="0710DB1D" w14:textId="77777777">
        <w:trPr>
          <w:trHeight w:val="3828"/>
        </w:trPr>
        <w:tc>
          <w:tcPr>
            <w:tcW w:w="365" w:type="dxa"/>
            <w:tcBorders>
              <w:top w:val="nil"/>
              <w:left w:val="nil"/>
              <w:bottom w:val="nil"/>
              <w:right w:val="nil"/>
            </w:tcBorders>
            <w:shd w:val="clear" w:color="auto" w:fill="1D5EA5"/>
          </w:tcPr>
          <w:p w14:paraId="0D01150B" w14:textId="77777777" w:rsidR="00A26A59" w:rsidRPr="00451FC6" w:rsidRDefault="00175FA5">
            <w:pPr>
              <w:ind w:left="67"/>
              <w:rPr>
                <w:rFonts w:ascii="Trebuchet MS" w:hAnsi="Trebuchet MS"/>
              </w:rPr>
            </w:pPr>
            <w:r w:rsidRPr="00451FC6">
              <w:rPr>
                <w:rFonts w:ascii="Trebuchet MS" w:hAnsi="Trebuchet MS"/>
                <w:sz w:val="24"/>
              </w:rPr>
              <w:t xml:space="preserve"> </w:t>
            </w:r>
            <w:r w:rsidRPr="00451FC6">
              <w:rPr>
                <w:rFonts w:ascii="Trebuchet MS" w:hAnsi="Trebuchet MS"/>
              </w:rPr>
              <w:t xml:space="preserve"> </w:t>
            </w:r>
          </w:p>
        </w:tc>
        <w:tc>
          <w:tcPr>
            <w:tcW w:w="10322" w:type="dxa"/>
            <w:gridSpan w:val="3"/>
            <w:tcBorders>
              <w:top w:val="nil"/>
              <w:left w:val="nil"/>
              <w:bottom w:val="nil"/>
              <w:right w:val="nil"/>
            </w:tcBorders>
          </w:tcPr>
          <w:p w14:paraId="7D90F393" w14:textId="77777777" w:rsidR="00A26A59" w:rsidRPr="00451FC6" w:rsidRDefault="00175FA5">
            <w:pPr>
              <w:ind w:left="72"/>
              <w:rPr>
                <w:rFonts w:ascii="Trebuchet MS" w:hAnsi="Trebuchet MS"/>
              </w:rPr>
            </w:pPr>
            <w:r w:rsidRPr="00451FC6">
              <w:rPr>
                <w:rFonts w:ascii="Trebuchet MS" w:hAnsi="Trebuchet MS"/>
                <w:sz w:val="22"/>
              </w:rPr>
              <w:t xml:space="preserve">Bei Drohbriefen:  </w:t>
            </w:r>
            <w:r w:rsidRPr="00451FC6">
              <w:rPr>
                <w:rFonts w:ascii="Trebuchet MS" w:hAnsi="Trebuchet MS"/>
              </w:rPr>
              <w:t xml:space="preserve"> </w:t>
            </w:r>
          </w:p>
          <w:p w14:paraId="3CDD5187" w14:textId="77777777" w:rsidR="00A26A59" w:rsidRPr="00451FC6" w:rsidRDefault="00175FA5">
            <w:pPr>
              <w:spacing w:after="62" w:line="237" w:lineRule="auto"/>
              <w:ind w:left="72"/>
              <w:rPr>
                <w:rFonts w:ascii="Trebuchet MS" w:hAnsi="Trebuchet MS"/>
              </w:rPr>
            </w:pPr>
            <w:r w:rsidRPr="00451FC6">
              <w:rPr>
                <w:rFonts w:ascii="Trebuchet MS" w:hAnsi="Trebuchet MS"/>
                <w:sz w:val="22"/>
              </w:rPr>
              <w:t xml:space="preserve">Fassen Sie die Originalschriftstücke möglichst wenig an. Fotografieren Sie das Original inklusive Briefumschlag und legen Sie die Sendung in einen größeren Umschlag, um ggf. darauf vorhandene Spuren zu schützen. Bitte nicht beschriften!  Informieren Sie die Vorgesetzten, welche dann über das weitere Vorgehen entscheidet. </w:t>
            </w:r>
            <w:r w:rsidRPr="00451FC6">
              <w:rPr>
                <w:rFonts w:ascii="Trebuchet MS" w:hAnsi="Trebuchet MS"/>
              </w:rPr>
              <w:t xml:space="preserve"> </w:t>
            </w:r>
          </w:p>
          <w:p w14:paraId="118D7D17" w14:textId="77777777" w:rsidR="00A26A59" w:rsidRPr="00451FC6" w:rsidRDefault="00175FA5">
            <w:pPr>
              <w:ind w:left="72"/>
              <w:rPr>
                <w:rFonts w:ascii="Trebuchet MS" w:hAnsi="Trebuchet MS"/>
              </w:rPr>
            </w:pPr>
            <w:r w:rsidRPr="00451FC6">
              <w:rPr>
                <w:rFonts w:ascii="Trebuchet MS" w:hAnsi="Trebuchet MS"/>
                <w:sz w:val="22"/>
              </w:rPr>
              <w:t xml:space="preserve">Bei Sendungen die Pulver, Granulat oder möglicherweise gefährliche Stoffe enthalten: </w:t>
            </w:r>
            <w:r w:rsidRPr="00451FC6">
              <w:rPr>
                <w:rFonts w:ascii="Trebuchet MS" w:hAnsi="Trebuchet MS"/>
              </w:rPr>
              <w:t xml:space="preserve"> </w:t>
            </w:r>
          </w:p>
          <w:p w14:paraId="7C04950C" w14:textId="77777777" w:rsidR="00A26A59" w:rsidRPr="00451FC6" w:rsidRDefault="00175FA5">
            <w:pPr>
              <w:spacing w:after="47" w:line="249" w:lineRule="auto"/>
              <w:ind w:left="72"/>
              <w:rPr>
                <w:rFonts w:ascii="Trebuchet MS" w:hAnsi="Trebuchet MS"/>
              </w:rPr>
            </w:pPr>
            <w:r w:rsidRPr="00451FC6">
              <w:rPr>
                <w:rFonts w:ascii="Trebuchet MS" w:hAnsi="Trebuchet MS"/>
                <w:sz w:val="22"/>
              </w:rPr>
              <w:t xml:space="preserve">Stellen Sie sofort die Arbeit ein. Vermeiden Sie jeden weiteren Kontakt zu der Substanz. Schließen Sie das Büro und suchen Sie einen Nebenraum auf. Wählen Sie den </w:t>
            </w:r>
            <w:r w:rsidRPr="00451FC6">
              <w:rPr>
                <w:rFonts w:ascii="Trebuchet MS" w:hAnsi="Trebuchet MS"/>
                <w:b/>
                <w:sz w:val="24"/>
              </w:rPr>
              <w:t>Notruf: 0-110</w:t>
            </w:r>
            <w:r w:rsidRPr="00451FC6">
              <w:rPr>
                <w:rFonts w:ascii="Trebuchet MS" w:hAnsi="Trebuchet MS"/>
                <w:sz w:val="22"/>
              </w:rPr>
              <w:t xml:space="preserve">. Informieren Sie die Vorgesetzten. Verhindern Sie, dass weitere Personen mit der Substanz in Berührung kommen. Warten Sie vor Ort bis die Einsatzkräfte das weitere Vorgehen festlegen. </w:t>
            </w:r>
            <w:r w:rsidRPr="00451FC6">
              <w:rPr>
                <w:rFonts w:ascii="Trebuchet MS" w:hAnsi="Trebuchet MS"/>
              </w:rPr>
              <w:t xml:space="preserve"> </w:t>
            </w:r>
          </w:p>
          <w:p w14:paraId="56D6E851" w14:textId="77777777" w:rsidR="00A26A59" w:rsidRPr="00451FC6" w:rsidRDefault="00175FA5">
            <w:pPr>
              <w:ind w:left="72"/>
              <w:rPr>
                <w:rFonts w:ascii="Trebuchet MS" w:hAnsi="Trebuchet MS"/>
              </w:rPr>
            </w:pPr>
            <w:r w:rsidRPr="00451FC6">
              <w:rPr>
                <w:rFonts w:ascii="Trebuchet MS" w:hAnsi="Trebuchet MS"/>
                <w:sz w:val="22"/>
              </w:rPr>
              <w:t xml:space="preserve">Bei sprengstoffverdächtigen Sendungen: </w:t>
            </w:r>
            <w:r w:rsidRPr="00451FC6">
              <w:rPr>
                <w:rFonts w:ascii="Trebuchet MS" w:hAnsi="Trebuchet MS"/>
              </w:rPr>
              <w:t xml:space="preserve"> </w:t>
            </w:r>
          </w:p>
          <w:p w14:paraId="0D9B481E" w14:textId="77777777" w:rsidR="00A26A59" w:rsidRPr="00451FC6" w:rsidRDefault="00175FA5">
            <w:pPr>
              <w:ind w:left="72" w:right="97"/>
              <w:jc w:val="both"/>
              <w:rPr>
                <w:rFonts w:ascii="Trebuchet MS" w:hAnsi="Trebuchet MS"/>
              </w:rPr>
            </w:pPr>
            <w:r w:rsidRPr="00451FC6">
              <w:rPr>
                <w:rFonts w:ascii="Trebuchet MS" w:hAnsi="Trebuchet MS"/>
                <w:sz w:val="22"/>
              </w:rPr>
              <w:t xml:space="preserve">Im Verdachtsfall ist jegliches Hantieren mit der Sendung zu unterlassen. Verlassen Sie sofort den Raum. Sperren Sie den Gefahrenbereich ab und fordern Sie weitere Personen zum Verlassen des Bereichs auf. Informieren Sie die Vorgesetzten. </w:t>
            </w:r>
            <w:r w:rsidRPr="00451FC6">
              <w:rPr>
                <w:rFonts w:ascii="Trebuchet MS" w:hAnsi="Trebuchet MS"/>
                <w:b/>
                <w:sz w:val="24"/>
              </w:rPr>
              <w:t xml:space="preserve">Notruf: 0-110 </w:t>
            </w:r>
            <w:r w:rsidRPr="00451FC6">
              <w:rPr>
                <w:rFonts w:ascii="Trebuchet MS" w:hAnsi="Trebuchet MS"/>
                <w:sz w:val="24"/>
              </w:rPr>
              <w:t>wählen.</w:t>
            </w:r>
            <w:r w:rsidRPr="00451FC6">
              <w:rPr>
                <w:rFonts w:ascii="Trebuchet MS" w:hAnsi="Trebuchet MS"/>
                <w:sz w:val="22"/>
              </w:rPr>
              <w:t xml:space="preserve"> </w:t>
            </w:r>
            <w:r w:rsidRPr="00451FC6">
              <w:rPr>
                <w:rFonts w:ascii="Trebuchet MS" w:hAnsi="Trebuchet MS"/>
              </w:rPr>
              <w:t xml:space="preserve"> </w:t>
            </w:r>
          </w:p>
        </w:tc>
        <w:tc>
          <w:tcPr>
            <w:tcW w:w="446" w:type="dxa"/>
            <w:tcBorders>
              <w:top w:val="nil"/>
              <w:left w:val="nil"/>
              <w:bottom w:val="nil"/>
              <w:right w:val="nil"/>
            </w:tcBorders>
            <w:shd w:val="clear" w:color="auto" w:fill="1D5EA5"/>
          </w:tcPr>
          <w:p w14:paraId="192A4E77" w14:textId="77777777" w:rsidR="00A26A59" w:rsidRPr="00451FC6" w:rsidRDefault="00175FA5">
            <w:pPr>
              <w:ind w:left="72"/>
              <w:rPr>
                <w:rFonts w:ascii="Trebuchet MS" w:hAnsi="Trebuchet MS"/>
              </w:rPr>
            </w:pPr>
            <w:r w:rsidRPr="00451FC6">
              <w:rPr>
                <w:rFonts w:ascii="Trebuchet MS" w:hAnsi="Trebuchet MS"/>
                <w:sz w:val="12"/>
              </w:rPr>
              <w:t xml:space="preserve"> </w:t>
            </w:r>
            <w:r w:rsidRPr="00451FC6">
              <w:rPr>
                <w:rFonts w:ascii="Trebuchet MS" w:hAnsi="Trebuchet MS"/>
              </w:rPr>
              <w:t xml:space="preserve"> </w:t>
            </w:r>
          </w:p>
        </w:tc>
      </w:tr>
      <w:tr w:rsidR="00A26A59" w:rsidRPr="00451FC6" w14:paraId="5B562F3C" w14:textId="77777777">
        <w:trPr>
          <w:trHeight w:val="435"/>
        </w:trPr>
        <w:tc>
          <w:tcPr>
            <w:tcW w:w="11134" w:type="dxa"/>
            <w:gridSpan w:val="5"/>
            <w:tcBorders>
              <w:top w:val="nil"/>
              <w:left w:val="nil"/>
              <w:bottom w:val="nil"/>
              <w:right w:val="nil"/>
            </w:tcBorders>
            <w:shd w:val="clear" w:color="auto" w:fill="1D5EA5"/>
          </w:tcPr>
          <w:p w14:paraId="2CB29DA3" w14:textId="77777777" w:rsidR="00A26A59" w:rsidRPr="00451FC6" w:rsidRDefault="00175FA5">
            <w:pPr>
              <w:tabs>
                <w:tab w:val="center" w:pos="5527"/>
                <w:tab w:val="center" w:pos="10908"/>
              </w:tabs>
              <w:ind w:left="0"/>
              <w:rPr>
                <w:rFonts w:ascii="Trebuchet MS" w:hAnsi="Trebuchet MS"/>
              </w:rPr>
            </w:pPr>
            <w:r w:rsidRPr="00451FC6">
              <w:rPr>
                <w:rFonts w:ascii="Trebuchet MS" w:hAnsi="Trebuchet MS"/>
                <w:sz w:val="37"/>
                <w:vertAlign w:val="superscript"/>
              </w:rPr>
              <w:t xml:space="preserve">  </w:t>
            </w:r>
            <w:r w:rsidRPr="00451FC6">
              <w:rPr>
                <w:rFonts w:ascii="Trebuchet MS" w:hAnsi="Trebuchet MS"/>
                <w:sz w:val="37"/>
                <w:vertAlign w:val="superscript"/>
              </w:rPr>
              <w:tab/>
            </w:r>
            <w:r w:rsidRPr="00451FC6">
              <w:rPr>
                <w:rFonts w:ascii="Trebuchet MS" w:hAnsi="Trebuchet MS"/>
                <w:b/>
                <w:color w:val="FFFFFF"/>
                <w:sz w:val="28"/>
              </w:rPr>
              <w:t xml:space="preserve">Erste Hilfe und Verhalten bei Unfällen  </w:t>
            </w:r>
            <w:r w:rsidRPr="00451FC6">
              <w:rPr>
                <w:rFonts w:ascii="Trebuchet MS" w:hAnsi="Trebuchet MS"/>
                <w:b/>
                <w:color w:val="FFFFFF"/>
                <w:sz w:val="28"/>
              </w:rPr>
              <w:tab/>
            </w:r>
            <w:r w:rsidRPr="00451FC6">
              <w:rPr>
                <w:rFonts w:ascii="Trebuchet MS" w:hAnsi="Trebuchet MS"/>
                <w:sz w:val="37"/>
                <w:vertAlign w:val="superscript"/>
              </w:rPr>
              <w:t xml:space="preserve"> </w:t>
            </w:r>
            <w:r w:rsidRPr="00451FC6">
              <w:rPr>
                <w:rFonts w:ascii="Trebuchet MS" w:hAnsi="Trebuchet MS"/>
              </w:rPr>
              <w:t xml:space="preserve"> </w:t>
            </w:r>
          </w:p>
        </w:tc>
      </w:tr>
      <w:tr w:rsidR="00A26A59" w:rsidRPr="00451FC6" w14:paraId="52E7343C" w14:textId="77777777">
        <w:trPr>
          <w:trHeight w:val="1697"/>
        </w:trPr>
        <w:tc>
          <w:tcPr>
            <w:tcW w:w="365" w:type="dxa"/>
            <w:tcBorders>
              <w:top w:val="single" w:sz="10" w:space="0" w:color="1D5EA5"/>
              <w:left w:val="nil"/>
              <w:bottom w:val="single" w:sz="10" w:space="0" w:color="1D5EA5"/>
              <w:right w:val="nil"/>
            </w:tcBorders>
            <w:shd w:val="clear" w:color="auto" w:fill="1D5EA5"/>
          </w:tcPr>
          <w:p w14:paraId="145EF368" w14:textId="77777777" w:rsidR="00A26A59" w:rsidRPr="00451FC6" w:rsidRDefault="00175FA5">
            <w:pPr>
              <w:ind w:left="67"/>
              <w:rPr>
                <w:rFonts w:ascii="Trebuchet MS" w:hAnsi="Trebuchet MS"/>
              </w:rPr>
            </w:pPr>
            <w:r w:rsidRPr="00451FC6">
              <w:rPr>
                <w:rFonts w:ascii="Trebuchet MS" w:hAnsi="Trebuchet MS"/>
                <w:sz w:val="12"/>
              </w:rPr>
              <w:t xml:space="preserve"> </w:t>
            </w:r>
            <w:r w:rsidRPr="00451FC6">
              <w:rPr>
                <w:rFonts w:ascii="Trebuchet MS" w:hAnsi="Trebuchet MS"/>
              </w:rPr>
              <w:t xml:space="preserve"> </w:t>
            </w:r>
          </w:p>
        </w:tc>
        <w:tc>
          <w:tcPr>
            <w:tcW w:w="10322" w:type="dxa"/>
            <w:gridSpan w:val="3"/>
            <w:tcBorders>
              <w:top w:val="nil"/>
              <w:left w:val="nil"/>
              <w:bottom w:val="single" w:sz="10" w:space="0" w:color="1D5EA5"/>
              <w:right w:val="nil"/>
            </w:tcBorders>
          </w:tcPr>
          <w:p w14:paraId="19AC91C2" w14:textId="77777777" w:rsidR="00A26A59" w:rsidRPr="00451FC6" w:rsidRDefault="00175FA5">
            <w:pPr>
              <w:spacing w:after="33"/>
              <w:ind w:left="244"/>
              <w:rPr>
                <w:rFonts w:ascii="Trebuchet MS" w:hAnsi="Trebuchet MS"/>
              </w:rPr>
            </w:pPr>
            <w:r w:rsidRPr="00451FC6">
              <w:rPr>
                <w:rFonts w:ascii="Trebuchet MS" w:hAnsi="Trebuchet MS"/>
                <w:noProof/>
                <w:sz w:val="22"/>
              </w:rPr>
              <mc:AlternateContent>
                <mc:Choice Requires="wpg">
                  <w:drawing>
                    <wp:anchor distT="0" distB="0" distL="114300" distR="114300" simplePos="0" relativeHeight="251658240" behindDoc="0" locked="0" layoutInCell="1" allowOverlap="1" wp14:anchorId="164FCD3D" wp14:editId="4319ED20">
                      <wp:simplePos x="0" y="0"/>
                      <wp:positionH relativeFrom="column">
                        <wp:posOffset>154940</wp:posOffset>
                      </wp:positionH>
                      <wp:positionV relativeFrom="paragraph">
                        <wp:posOffset>49335</wp:posOffset>
                      </wp:positionV>
                      <wp:extent cx="683260" cy="683209"/>
                      <wp:effectExtent l="0" t="0" r="0" b="0"/>
                      <wp:wrapSquare wrapText="bothSides"/>
                      <wp:docPr id="2689" name="Group 2689"/>
                      <wp:cNvGraphicFramePr/>
                      <a:graphic xmlns:a="http://schemas.openxmlformats.org/drawingml/2006/main">
                        <a:graphicData uri="http://schemas.microsoft.com/office/word/2010/wordprocessingGroup">
                          <wpg:wgp>
                            <wpg:cNvGrpSpPr/>
                            <wpg:grpSpPr>
                              <a:xfrm>
                                <a:off x="0" y="0"/>
                                <a:ext cx="683260" cy="683209"/>
                                <a:chOff x="0" y="0"/>
                                <a:chExt cx="683260" cy="683209"/>
                              </a:xfrm>
                            </wpg:grpSpPr>
                            <wps:wsp>
                              <wps:cNvPr id="256" name="Shape 256"/>
                              <wps:cNvSpPr/>
                              <wps:spPr>
                                <a:xfrm>
                                  <a:off x="0" y="0"/>
                                  <a:ext cx="680212" cy="3049"/>
                                </a:xfrm>
                                <a:custGeom>
                                  <a:avLst/>
                                  <a:gdLst/>
                                  <a:ahLst/>
                                  <a:cxnLst/>
                                  <a:rect l="0" t="0" r="0" b="0"/>
                                  <a:pathLst>
                                    <a:path w="680212" h="3049">
                                      <a:moveTo>
                                        <a:pt x="0" y="0"/>
                                      </a:moveTo>
                                      <a:lnTo>
                                        <a:pt x="677164" y="0"/>
                                      </a:lnTo>
                                      <a:lnTo>
                                        <a:pt x="680212" y="3049"/>
                                      </a:lnTo>
                                      <a:lnTo>
                                        <a:pt x="0" y="30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677164" y="0"/>
                                  <a:ext cx="6096" cy="683209"/>
                                </a:xfrm>
                                <a:custGeom>
                                  <a:avLst/>
                                  <a:gdLst/>
                                  <a:ahLst/>
                                  <a:cxnLst/>
                                  <a:rect l="0" t="0" r="0" b="0"/>
                                  <a:pathLst>
                                    <a:path w="6096" h="683209">
                                      <a:moveTo>
                                        <a:pt x="0" y="0"/>
                                      </a:moveTo>
                                      <a:lnTo>
                                        <a:pt x="6096" y="0"/>
                                      </a:lnTo>
                                      <a:lnTo>
                                        <a:pt x="6096" y="683209"/>
                                      </a:lnTo>
                                      <a:lnTo>
                                        <a:pt x="3048" y="683209"/>
                                      </a:lnTo>
                                      <a:lnTo>
                                        <a:pt x="3048" y="677139"/>
                                      </a:lnTo>
                                      <a:lnTo>
                                        <a:pt x="0" y="6801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0" y="677139"/>
                                  <a:ext cx="680212" cy="6070"/>
                                </a:xfrm>
                                <a:custGeom>
                                  <a:avLst/>
                                  <a:gdLst/>
                                  <a:ahLst/>
                                  <a:cxnLst/>
                                  <a:rect l="0" t="0" r="0" b="0"/>
                                  <a:pathLst>
                                    <a:path w="680212" h="6070">
                                      <a:moveTo>
                                        <a:pt x="0" y="0"/>
                                      </a:moveTo>
                                      <a:lnTo>
                                        <a:pt x="680212" y="0"/>
                                      </a:lnTo>
                                      <a:lnTo>
                                        <a:pt x="680212" y="6070"/>
                                      </a:lnTo>
                                      <a:lnTo>
                                        <a:pt x="0" y="6070"/>
                                      </a:lnTo>
                                      <a:lnTo>
                                        <a:pt x="0" y="3035"/>
                                      </a:lnTo>
                                      <a:lnTo>
                                        <a:pt x="3035" y="30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0" y="0"/>
                                  <a:ext cx="3035" cy="680174"/>
                                </a:xfrm>
                                <a:custGeom>
                                  <a:avLst/>
                                  <a:gdLst/>
                                  <a:ahLst/>
                                  <a:cxnLst/>
                                  <a:rect l="0" t="0" r="0" b="0"/>
                                  <a:pathLst>
                                    <a:path w="3035" h="680174">
                                      <a:moveTo>
                                        <a:pt x="3023" y="0"/>
                                      </a:moveTo>
                                      <a:lnTo>
                                        <a:pt x="3035" y="0"/>
                                      </a:lnTo>
                                      <a:lnTo>
                                        <a:pt x="3035" y="680174"/>
                                      </a:lnTo>
                                      <a:lnTo>
                                        <a:pt x="0" y="680174"/>
                                      </a:lnTo>
                                      <a:lnTo>
                                        <a:pt x="0" y="3049"/>
                                      </a:lnTo>
                                      <a:lnTo>
                                        <a:pt x="30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0" y="0"/>
                                  <a:ext cx="0" cy="3049"/>
                                </a:xfrm>
                                <a:custGeom>
                                  <a:avLst/>
                                  <a:gdLst/>
                                  <a:ahLst/>
                                  <a:cxnLst/>
                                  <a:rect l="0" t="0" r="0" b="0"/>
                                  <a:pathLst>
                                    <a:path h="3049">
                                      <a:moveTo>
                                        <a:pt x="0" y="3049"/>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5" name="Shape 2875"/>
                              <wps:cNvSpPr/>
                              <wps:spPr>
                                <a:xfrm>
                                  <a:off x="16205" y="16002"/>
                                  <a:ext cx="647751" cy="647777"/>
                                </a:xfrm>
                                <a:custGeom>
                                  <a:avLst/>
                                  <a:gdLst/>
                                  <a:ahLst/>
                                  <a:cxnLst/>
                                  <a:rect l="0" t="0" r="0" b="0"/>
                                  <a:pathLst>
                                    <a:path w="647751" h="647777">
                                      <a:moveTo>
                                        <a:pt x="0" y="0"/>
                                      </a:moveTo>
                                      <a:lnTo>
                                        <a:pt x="647751" y="0"/>
                                      </a:lnTo>
                                      <a:lnTo>
                                        <a:pt x="647751" y="647777"/>
                                      </a:lnTo>
                                      <a:lnTo>
                                        <a:pt x="0" y="647777"/>
                                      </a:lnTo>
                                      <a:lnTo>
                                        <a:pt x="0" y="0"/>
                                      </a:lnTo>
                                    </a:path>
                                  </a:pathLst>
                                </a:custGeom>
                                <a:ln w="0" cap="flat">
                                  <a:miter lim="127000"/>
                                </a:ln>
                              </wps:spPr>
                              <wps:style>
                                <a:lnRef idx="0">
                                  <a:srgbClr val="000000">
                                    <a:alpha val="0"/>
                                  </a:srgbClr>
                                </a:lnRef>
                                <a:fillRef idx="1">
                                  <a:srgbClr val="007A33"/>
                                </a:fillRef>
                                <a:effectRef idx="0">
                                  <a:scrgbClr r="0" g="0" b="0"/>
                                </a:effectRef>
                                <a:fontRef idx="none"/>
                              </wps:style>
                              <wps:bodyPr/>
                            </wps:wsp>
                            <wps:wsp>
                              <wps:cNvPr id="2876" name="Shape 2876"/>
                              <wps:cNvSpPr/>
                              <wps:spPr>
                                <a:xfrm>
                                  <a:off x="248336" y="69469"/>
                                  <a:ext cx="176352" cy="544500"/>
                                </a:xfrm>
                                <a:custGeom>
                                  <a:avLst/>
                                  <a:gdLst/>
                                  <a:ahLst/>
                                  <a:cxnLst/>
                                  <a:rect l="0" t="0" r="0" b="0"/>
                                  <a:pathLst>
                                    <a:path w="176352" h="544500">
                                      <a:moveTo>
                                        <a:pt x="0" y="0"/>
                                      </a:moveTo>
                                      <a:lnTo>
                                        <a:pt x="176352" y="0"/>
                                      </a:lnTo>
                                      <a:lnTo>
                                        <a:pt x="176352" y="544500"/>
                                      </a:lnTo>
                                      <a:lnTo>
                                        <a:pt x="0" y="544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7" name="Shape 2877"/>
                              <wps:cNvSpPr/>
                              <wps:spPr>
                                <a:xfrm>
                                  <a:off x="64287" y="253619"/>
                                  <a:ext cx="544449" cy="176288"/>
                                </a:xfrm>
                                <a:custGeom>
                                  <a:avLst/>
                                  <a:gdLst/>
                                  <a:ahLst/>
                                  <a:cxnLst/>
                                  <a:rect l="0" t="0" r="0" b="0"/>
                                  <a:pathLst>
                                    <a:path w="544449" h="176288">
                                      <a:moveTo>
                                        <a:pt x="0" y="0"/>
                                      </a:moveTo>
                                      <a:lnTo>
                                        <a:pt x="544449" y="0"/>
                                      </a:lnTo>
                                      <a:lnTo>
                                        <a:pt x="544449" y="176288"/>
                                      </a:lnTo>
                                      <a:lnTo>
                                        <a:pt x="0" y="176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 name="Shape 264"/>
                              <wps:cNvSpPr/>
                              <wps:spPr>
                                <a:xfrm>
                                  <a:off x="59334" y="248539"/>
                                  <a:ext cx="9919" cy="181369"/>
                                </a:xfrm>
                                <a:custGeom>
                                  <a:avLst/>
                                  <a:gdLst/>
                                  <a:ahLst/>
                                  <a:cxnLst/>
                                  <a:rect l="0" t="0" r="0" b="0"/>
                                  <a:pathLst>
                                    <a:path w="9919" h="181369">
                                      <a:moveTo>
                                        <a:pt x="0" y="0"/>
                                      </a:moveTo>
                                      <a:lnTo>
                                        <a:pt x="4953" y="0"/>
                                      </a:lnTo>
                                      <a:lnTo>
                                        <a:pt x="4953" y="10033"/>
                                      </a:lnTo>
                                      <a:lnTo>
                                        <a:pt x="9919" y="5080"/>
                                      </a:lnTo>
                                      <a:lnTo>
                                        <a:pt x="9919" y="181369"/>
                                      </a:lnTo>
                                      <a:lnTo>
                                        <a:pt x="0" y="18136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64287" y="248539"/>
                                  <a:ext cx="549377" cy="10033"/>
                                </a:xfrm>
                                <a:custGeom>
                                  <a:avLst/>
                                  <a:gdLst/>
                                  <a:ahLst/>
                                  <a:cxnLst/>
                                  <a:rect l="0" t="0" r="0" b="0"/>
                                  <a:pathLst>
                                    <a:path w="549377" h="10033">
                                      <a:moveTo>
                                        <a:pt x="0" y="0"/>
                                      </a:moveTo>
                                      <a:lnTo>
                                        <a:pt x="549377" y="0"/>
                                      </a:lnTo>
                                      <a:lnTo>
                                        <a:pt x="549377" y="5080"/>
                                      </a:lnTo>
                                      <a:lnTo>
                                        <a:pt x="539483" y="5080"/>
                                      </a:lnTo>
                                      <a:lnTo>
                                        <a:pt x="544436" y="10033"/>
                                      </a:lnTo>
                                      <a:lnTo>
                                        <a:pt x="0" y="1003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 name="Shape 266"/>
                              <wps:cNvSpPr/>
                              <wps:spPr>
                                <a:xfrm>
                                  <a:off x="603771" y="253619"/>
                                  <a:ext cx="9893" cy="181254"/>
                                </a:xfrm>
                                <a:custGeom>
                                  <a:avLst/>
                                  <a:gdLst/>
                                  <a:ahLst/>
                                  <a:cxnLst/>
                                  <a:rect l="0" t="0" r="0" b="0"/>
                                  <a:pathLst>
                                    <a:path w="9893" h="181254">
                                      <a:moveTo>
                                        <a:pt x="0" y="0"/>
                                      </a:moveTo>
                                      <a:lnTo>
                                        <a:pt x="9893" y="0"/>
                                      </a:lnTo>
                                      <a:lnTo>
                                        <a:pt x="9893" y="181254"/>
                                      </a:lnTo>
                                      <a:lnTo>
                                        <a:pt x="4953" y="181254"/>
                                      </a:lnTo>
                                      <a:lnTo>
                                        <a:pt x="4953" y="171335"/>
                                      </a:lnTo>
                                      <a:lnTo>
                                        <a:pt x="0" y="1762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7" name="Shape 267"/>
                              <wps:cNvSpPr/>
                              <wps:spPr>
                                <a:xfrm>
                                  <a:off x="59334" y="424955"/>
                                  <a:ext cx="549389" cy="9919"/>
                                </a:xfrm>
                                <a:custGeom>
                                  <a:avLst/>
                                  <a:gdLst/>
                                  <a:ahLst/>
                                  <a:cxnLst/>
                                  <a:rect l="0" t="0" r="0" b="0"/>
                                  <a:pathLst>
                                    <a:path w="549389" h="9919">
                                      <a:moveTo>
                                        <a:pt x="4953" y="0"/>
                                      </a:moveTo>
                                      <a:lnTo>
                                        <a:pt x="549389" y="0"/>
                                      </a:lnTo>
                                      <a:lnTo>
                                        <a:pt x="549389" y="9919"/>
                                      </a:lnTo>
                                      <a:lnTo>
                                        <a:pt x="0" y="9919"/>
                                      </a:lnTo>
                                      <a:lnTo>
                                        <a:pt x="0" y="4953"/>
                                      </a:lnTo>
                                      <a:lnTo>
                                        <a:pt x="9919" y="4953"/>
                                      </a:lnTo>
                                      <a:lnTo>
                                        <a:pt x="49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6D1908F" id="Group 2689" o:spid="_x0000_s1026" style="position:absolute;margin-left:12.2pt;margin-top:3.9pt;width:53.8pt;height:53.8pt;z-index:251658240" coordsize="6832,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">
                      <v:shape id="Shape 256" o:spid="_x0000_s1027" style="position:absolute;width:6802;height:30;visibility:visible;mso-wrap-style:square;v-text-anchor:top" coordsize="680212,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" path="m,l677164,r3048,3049l,3049,,xe" fillcolor="black" stroked="f" strokeweight="0">
                        <v:stroke miterlimit="83231f" joinstyle="miter"/>
                        <v:path arrowok="t" textboxrect="0,0,680212,3049"/>
                      </v:shape>
                      <v:shape id="Shape 257" o:spid="_x0000_s1028" style="position:absolute;left:6771;width:61;height:6832;visibility:visible;mso-wrap-style:square;v-text-anchor:top" coordsize="6096,68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" path="m,l6096,r,683209l3048,683209r,-6070l,680174,,xe" fillcolor="black" stroked="f" strokeweight="0">
                        <v:stroke miterlimit="83231f" joinstyle="miter"/>
                        <v:path arrowok="t" textboxrect="0,0,6096,683209"/>
                      </v:shape>
                      <v:shape id="Shape 258" o:spid="_x0000_s1029" style="position:absolute;top:6771;width:6802;height:61;visibility:visible;mso-wrap-style:square;v-text-anchor:top" coordsize="680212,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" path="m,l680212,r,6070l,6070,,3035r3035,l,xe" fillcolor="black" stroked="f" strokeweight="0">
                        <v:stroke miterlimit="83231f" joinstyle="miter"/>
                        <v:path arrowok="t" textboxrect="0,0,680212,6070"/>
                      </v:shape>
                      <v:shape id="Shape 259" o:spid="_x0000_s1030" style="position:absolute;width:30;height:6801;visibility:visible;mso-wrap-style:square;v-text-anchor:top" coordsize="3035,68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" path="m3023,r12,l3035,680174r-3035,l,3049,3023,xe" fillcolor="black" stroked="f" strokeweight="0">
                        <v:stroke miterlimit="83231f" joinstyle="miter"/>
                        <v:path arrowok="t" textboxrect="0,0,3035,680174"/>
                      </v:shape>
                      <v:shape id="Shape 260" o:spid="_x0000_s1031" style="position:absolute;width:0;height:30;visibility:visible;mso-wrap-style:square;v-text-anchor:top" coordsize="0,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" path="m,3049l,,,3049xe" fillcolor="black" stroked="f" strokeweight="0">
                        <v:stroke miterlimit="83231f" joinstyle="miter"/>
                        <v:path arrowok="t" textboxrect="0,0,0,3049"/>
                      </v:shape>
                      <v:shape id="Shape 2875" o:spid="_x0000_s1032" style="position:absolute;left:162;top:160;width:6477;height:6477;visibility:visible;mso-wrap-style:square;v-text-anchor:top" coordsize="647751,64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" path="m,l647751,r,647777l,647777,,e" fillcolor="#007a33" stroked="f" strokeweight="0">
                        <v:stroke miterlimit="83231f" joinstyle="miter"/>
                        <v:path arrowok="t" textboxrect="0,0,647751,647777"/>
                      </v:shape>
                      <v:shape id="Shape 2876" o:spid="_x0000_s1033" style="position:absolute;left:2483;top:694;width:1763;height:5445;visibility:visible;mso-wrap-style:square;v-text-anchor:top" coordsize="176352,5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" path="m,l176352,r,544500l,544500,,e" stroked="f" strokeweight="0">
                        <v:stroke miterlimit="83231f" joinstyle="miter"/>
                        <v:path arrowok="t" textboxrect="0,0,176352,544500"/>
                      </v:shape>
                      <v:shape id="Shape 2877" o:spid="_x0000_s1034" style="position:absolute;left:642;top:2536;width:5445;height:1763;visibility:visible;mso-wrap-style:square;v-text-anchor:top" coordsize="544449,1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" path="m,l544449,r,176288l,176288,,e" stroked="f" strokeweight="0">
                        <v:stroke miterlimit="83231f" joinstyle="miter"/>
                        <v:path arrowok="t" textboxrect="0,0,544449,176288"/>
                      </v:shape>
                      <v:shape id="Shape 264" o:spid="_x0000_s1035" style="position:absolute;left:593;top:2485;width:99;height:1814;visibility:visible;mso-wrap-style:square;v-text-anchor:top" coordsize="9919,18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" path="m,l4953,r,10033l9919,5080r,176289l,181369,,xe" stroked="f" strokeweight="0">
                        <v:stroke miterlimit="83231f" joinstyle="miter"/>
                        <v:path arrowok="t" textboxrect="0,0,9919,181369"/>
                      </v:shape>
                      <v:shape id="Shape 265" o:spid="_x0000_s1036" style="position:absolute;left:642;top:2485;width:5494;height:100;visibility:visible;mso-wrap-style:square;v-text-anchor:top" coordsize="549377,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" path="m,l549377,r,5080l539483,5080r4953,4953l,10033,,xe" stroked="f" strokeweight="0">
                        <v:stroke miterlimit="83231f" joinstyle="miter"/>
                        <v:path arrowok="t" textboxrect="0,0,549377,10033"/>
                      </v:shape>
                      <v:shape id="Shape 266" o:spid="_x0000_s1037" style="position:absolute;left:6037;top:2536;width:99;height:1812;visibility:visible;mso-wrap-style:square;v-text-anchor:top" coordsize="9893,18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" path="m,l9893,r,181254l4953,181254r,-9919l,176288,,xe" stroked="f" strokeweight="0">
                        <v:stroke miterlimit="83231f" joinstyle="miter"/>
                        <v:path arrowok="t" textboxrect="0,0,9893,181254"/>
                      </v:shape>
                      <v:shape id="Shape 267" o:spid="_x0000_s1038" style="position:absolute;left:593;top:4249;width:5494;height:99;visibility:visible;mso-wrap-style:square;v-text-anchor:top" coordsize="549389,9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" path="m4953,l549389,r,9919l,9919,,4953r9919,l4953,xe" stroked="f" strokeweight="0">
                        <v:stroke miterlimit="83231f" joinstyle="miter"/>
                        <v:path arrowok="t" textboxrect="0,0,549389,9919"/>
                      </v:shape>
                      <w10:wrap type="square"/>
                    </v:group>
                  </w:pict>
                </mc:Fallback>
              </mc:AlternateContent>
            </w:r>
            <w:r w:rsidRPr="00451FC6">
              <w:rPr>
                <w:rFonts w:ascii="Trebuchet MS" w:hAnsi="Trebuchet MS"/>
                <w:sz w:val="22"/>
              </w:rPr>
              <w:t xml:space="preserve">Bei Symptomen einer Vergiftung oder Verätzung: Sofort den Notruf wählen! </w:t>
            </w:r>
            <w:r w:rsidRPr="00451FC6">
              <w:rPr>
                <w:rFonts w:ascii="Trebuchet MS" w:hAnsi="Trebuchet MS"/>
              </w:rPr>
              <w:t xml:space="preserve"> </w:t>
            </w:r>
          </w:p>
          <w:p w14:paraId="0C608311" w14:textId="77777777" w:rsidR="00A26A59" w:rsidRPr="00451FC6" w:rsidRDefault="00175FA5">
            <w:pPr>
              <w:spacing w:after="115" w:line="238" w:lineRule="auto"/>
              <w:ind w:left="244"/>
              <w:rPr>
                <w:rFonts w:ascii="Trebuchet MS" w:hAnsi="Trebuchet MS"/>
              </w:rPr>
            </w:pPr>
            <w:r w:rsidRPr="00451FC6">
              <w:rPr>
                <w:rFonts w:ascii="Trebuchet MS" w:hAnsi="Trebuchet MS"/>
                <w:sz w:val="22"/>
              </w:rPr>
              <w:t xml:space="preserve">Entfernen Sie verunreinigte Kleidung. Falls Sie mit der unbekannten Substanz in Berührung gekommen sind, waschen Sie die Substanz mit Seife und Wasser gründlich ab. </w:t>
            </w:r>
            <w:r w:rsidRPr="00451FC6">
              <w:rPr>
                <w:rFonts w:ascii="Trebuchet MS" w:hAnsi="Trebuchet MS"/>
              </w:rPr>
              <w:t xml:space="preserve"> </w:t>
            </w:r>
          </w:p>
          <w:p w14:paraId="679BE0F1" w14:textId="4EC2DE26" w:rsidR="00A26A59" w:rsidRPr="00451FC6" w:rsidRDefault="00175FA5" w:rsidP="00451FC6">
            <w:pPr>
              <w:spacing w:after="3"/>
              <w:ind w:left="244" w:right="3041"/>
              <w:rPr>
                <w:rFonts w:ascii="Trebuchet MS" w:hAnsi="Trebuchet MS"/>
              </w:rPr>
            </w:pPr>
            <w:r w:rsidRPr="00451FC6">
              <w:rPr>
                <w:rFonts w:ascii="Trebuchet MS" w:hAnsi="Trebuchet MS"/>
                <w:b/>
                <w:sz w:val="24"/>
              </w:rPr>
              <w:t>Ersthelfer/in:</w:t>
            </w:r>
            <w:r>
              <w:rPr>
                <w:rFonts w:ascii="Trebuchet MS" w:hAnsi="Trebuchet MS"/>
                <w:b/>
                <w:sz w:val="24"/>
              </w:rPr>
              <w:t xml:space="preserve">  </w:t>
            </w:r>
            <w:r w:rsidRPr="00451FC6">
              <w:rPr>
                <w:rFonts w:ascii="Trebuchet MS" w:hAnsi="Trebuchet MS"/>
                <w:b/>
                <w:sz w:val="24"/>
              </w:rPr>
              <w:t>Hausintern</w:t>
            </w:r>
            <w:r w:rsidR="00451FC6">
              <w:rPr>
                <w:rFonts w:ascii="Trebuchet MS" w:hAnsi="Trebuchet MS"/>
                <w:b/>
                <w:sz w:val="24"/>
              </w:rPr>
              <w:t xml:space="preserve"> -</w:t>
            </w:r>
            <w:r w:rsidRPr="00451FC6">
              <w:rPr>
                <w:rFonts w:ascii="Trebuchet MS" w:hAnsi="Trebuchet MS"/>
                <w:b/>
                <w:sz w:val="24"/>
              </w:rPr>
              <w:t xml:space="preserve">_______Notruf:0-112 </w:t>
            </w:r>
            <w:r w:rsidRPr="00451FC6">
              <w:rPr>
                <w:rFonts w:ascii="Trebuchet MS" w:hAnsi="Trebuchet MS"/>
                <w:sz w:val="22"/>
              </w:rPr>
              <w:t>Melden Sie jeden Unfall unverzüglich Ihrem/Ihrer Vorgesetzten.</w:t>
            </w:r>
          </w:p>
        </w:tc>
        <w:tc>
          <w:tcPr>
            <w:tcW w:w="446" w:type="dxa"/>
            <w:tcBorders>
              <w:top w:val="single" w:sz="10" w:space="0" w:color="1D5EA5"/>
              <w:left w:val="nil"/>
              <w:bottom w:val="single" w:sz="10" w:space="0" w:color="1D5EA5"/>
              <w:right w:val="nil"/>
            </w:tcBorders>
            <w:shd w:val="clear" w:color="auto" w:fill="1D5EA5"/>
          </w:tcPr>
          <w:p w14:paraId="621175F5" w14:textId="77777777" w:rsidR="00A26A59" w:rsidRPr="00451FC6" w:rsidRDefault="00175FA5">
            <w:pPr>
              <w:ind w:left="72"/>
              <w:rPr>
                <w:rFonts w:ascii="Trebuchet MS" w:hAnsi="Trebuchet MS"/>
              </w:rPr>
            </w:pPr>
            <w:r w:rsidRPr="00451FC6">
              <w:rPr>
                <w:rFonts w:ascii="Trebuchet MS" w:hAnsi="Trebuchet MS"/>
                <w:sz w:val="24"/>
              </w:rPr>
              <w:t xml:space="preserve"> </w:t>
            </w:r>
            <w:r w:rsidRPr="00451FC6">
              <w:rPr>
                <w:rFonts w:ascii="Trebuchet MS" w:hAnsi="Trebuchet MS"/>
              </w:rPr>
              <w:t xml:space="preserve"> </w:t>
            </w:r>
          </w:p>
        </w:tc>
      </w:tr>
      <w:tr w:rsidR="00A26A59" w:rsidRPr="00451FC6" w14:paraId="45D5E348" w14:textId="77777777">
        <w:trPr>
          <w:trHeight w:val="279"/>
        </w:trPr>
        <w:tc>
          <w:tcPr>
            <w:tcW w:w="11134" w:type="dxa"/>
            <w:gridSpan w:val="5"/>
            <w:tcBorders>
              <w:top w:val="single" w:sz="10" w:space="0" w:color="1D5EA5"/>
              <w:left w:val="nil"/>
              <w:bottom w:val="nil"/>
              <w:right w:val="nil"/>
            </w:tcBorders>
            <w:shd w:val="clear" w:color="auto" w:fill="1D5EA5"/>
          </w:tcPr>
          <w:p w14:paraId="0ACBC1C9" w14:textId="77777777" w:rsidR="00A26A59" w:rsidRPr="00451FC6" w:rsidRDefault="00175FA5">
            <w:pPr>
              <w:ind w:left="67"/>
              <w:rPr>
                <w:rFonts w:ascii="Trebuchet MS" w:hAnsi="Trebuchet MS"/>
              </w:rPr>
            </w:pPr>
            <w:r w:rsidRPr="00451FC6">
              <w:rPr>
                <w:rFonts w:ascii="Trebuchet MS" w:hAnsi="Trebuchet MS"/>
                <w:sz w:val="24"/>
              </w:rPr>
              <w:t xml:space="preserve">  </w:t>
            </w:r>
            <w:r w:rsidRPr="00451FC6">
              <w:rPr>
                <w:rFonts w:ascii="Trebuchet MS" w:hAnsi="Trebuchet MS"/>
                <w:sz w:val="24"/>
              </w:rPr>
              <w:tab/>
            </w:r>
            <w:r w:rsidRPr="00451FC6">
              <w:rPr>
                <w:rFonts w:ascii="Trebuchet MS" w:hAnsi="Trebuchet MS"/>
                <w:b/>
                <w:color w:val="FFFFFF"/>
                <w:sz w:val="28"/>
              </w:rPr>
              <w:t xml:space="preserve">  </w:t>
            </w:r>
            <w:r w:rsidRPr="00451FC6">
              <w:rPr>
                <w:rFonts w:ascii="Trebuchet MS" w:hAnsi="Trebuchet MS"/>
                <w:b/>
                <w:color w:val="FFFFFF"/>
                <w:sz w:val="28"/>
              </w:rPr>
              <w:tab/>
            </w:r>
            <w:r w:rsidRPr="00451FC6">
              <w:rPr>
                <w:rFonts w:ascii="Trebuchet MS" w:hAnsi="Trebuchet MS"/>
                <w:sz w:val="24"/>
              </w:rPr>
              <w:t xml:space="preserve"> </w:t>
            </w:r>
            <w:r w:rsidRPr="00451FC6">
              <w:rPr>
                <w:rFonts w:ascii="Trebuchet MS" w:hAnsi="Trebuchet MS"/>
              </w:rPr>
              <w:t xml:space="preserve"> </w:t>
            </w:r>
          </w:p>
        </w:tc>
      </w:tr>
    </w:tbl>
    <w:p w14:paraId="397D21E4" w14:textId="77777777" w:rsidR="009B40A7" w:rsidRPr="00451FC6" w:rsidRDefault="009B40A7" w:rsidP="00451FC6">
      <w:pPr>
        <w:ind w:left="0"/>
        <w:rPr>
          <w:rFonts w:ascii="Trebuchet MS" w:hAnsi="Trebuchet MS"/>
        </w:rPr>
      </w:pPr>
    </w:p>
    <w:sectPr w:rsidR="009B40A7" w:rsidRPr="00451FC6" w:rsidSect="00451FC6">
      <w:pgSz w:w="11909" w:h="16838"/>
      <w:pgMar w:top="510" w:right="1247" w:bottom="510"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9D1F" w14:textId="77777777" w:rsidR="009B40A7" w:rsidRDefault="009B40A7" w:rsidP="00451FC6">
      <w:pPr>
        <w:spacing w:line="240" w:lineRule="auto"/>
      </w:pPr>
      <w:r>
        <w:separator/>
      </w:r>
    </w:p>
  </w:endnote>
  <w:endnote w:type="continuationSeparator" w:id="0">
    <w:p w14:paraId="0EAF3C42" w14:textId="77777777" w:rsidR="009B40A7" w:rsidRDefault="009B40A7" w:rsidP="00451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BAFD" w14:textId="77777777" w:rsidR="009B40A7" w:rsidRDefault="009B40A7" w:rsidP="00451FC6">
      <w:pPr>
        <w:spacing w:line="240" w:lineRule="auto"/>
      </w:pPr>
      <w:r>
        <w:separator/>
      </w:r>
    </w:p>
  </w:footnote>
  <w:footnote w:type="continuationSeparator" w:id="0">
    <w:p w14:paraId="0C0E1826" w14:textId="77777777" w:rsidR="009B40A7" w:rsidRDefault="009B40A7" w:rsidP="00451F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00B0"/>
    <w:multiLevelType w:val="hybridMultilevel"/>
    <w:tmpl w:val="2E525F74"/>
    <w:lvl w:ilvl="0" w:tplc="4568196C">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2729A">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A6BE6E">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CAC2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74636C">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CC99E8">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18C5C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E5E72">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628C6A">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7358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A59"/>
    <w:rsid w:val="00175FA5"/>
    <w:rsid w:val="001A52EC"/>
    <w:rsid w:val="00382891"/>
    <w:rsid w:val="00434DC6"/>
    <w:rsid w:val="00451FC6"/>
    <w:rsid w:val="009B40A7"/>
    <w:rsid w:val="00A26A59"/>
    <w:rsid w:val="00A37680"/>
    <w:rsid w:val="00CB53CA"/>
    <w:rsid w:val="00CE3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3A3F"/>
  <w15:docId w15:val="{2FAC99E6-1180-4B7B-B0D0-3EB7A44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59" w:lineRule="auto"/>
      <w:ind w:left="-1013"/>
    </w:pPr>
    <w:rPr>
      <w:rFonts w:ascii="Calibri" w:eastAsia="Calibri" w:hAnsi="Calibri" w:cs="Calibri"/>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451FC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51FC6"/>
    <w:rPr>
      <w:rFonts w:ascii="Calibri" w:eastAsia="Calibri" w:hAnsi="Calibri" w:cs="Calibri"/>
      <w:color w:val="000000"/>
      <w:sz w:val="20"/>
    </w:rPr>
  </w:style>
  <w:style w:type="paragraph" w:styleId="Fuzeile">
    <w:name w:val="footer"/>
    <w:basedOn w:val="Standard"/>
    <w:link w:val="FuzeileZchn"/>
    <w:uiPriority w:val="99"/>
    <w:unhideWhenUsed/>
    <w:rsid w:val="00451FC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51FC6"/>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B50CE-AAC0-42DD-BD47-B065957507DB}"/>
</file>

<file path=customXml/itemProps2.xml><?xml version="1.0" encoding="utf-8"?>
<ds:datastoreItem xmlns:ds="http://schemas.openxmlformats.org/officeDocument/2006/customXml" ds:itemID="{3C90FA0D-1C33-49D3-8896-A53E249B6539}"/>
</file>

<file path=customXml/itemProps3.xml><?xml version="1.0" encoding="utf-8"?>
<ds:datastoreItem xmlns:ds="http://schemas.openxmlformats.org/officeDocument/2006/customXml" ds:itemID="{938AE871-2023-475E-818C-5583F8B1089D}"/>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Schittek, Philipp</dc:creator>
  <cp:keywords/>
  <cp:lastModifiedBy>Simon, Michaela</cp:lastModifiedBy>
  <cp:revision>3</cp:revision>
  <dcterms:created xsi:type="dcterms:W3CDTF">2025-10-22T08:07:00Z</dcterms:created>
  <dcterms:modified xsi:type="dcterms:W3CDTF">2025-10-22T08:08:00Z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2025-04-03T08:27:22Z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f46e69eb-1a82-4651-8d22-2a80098402cc</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